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CA6B79" w:rsidRDefault="005549ED" w:rsidP="00450EED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C7CCF" w:rsidRPr="00CA6B79" w:rsidRDefault="0032305D" w:rsidP="00450EED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B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CA6B79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CA6B79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CA6B79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CA6B79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CA6B79">
        <w:rPr>
          <w:rFonts w:ascii="Times New Roman" w:hAnsi="Times New Roman" w:cs="Times New Roman"/>
          <w:b/>
          <w:bCs/>
          <w:sz w:val="32"/>
          <w:szCs w:val="32"/>
        </w:rPr>
        <w:t>k pre prácu s expozíciou hluku</w:t>
      </w:r>
    </w:p>
    <w:p w:rsidR="000C7CCF" w:rsidRPr="00CA6B79" w:rsidRDefault="000C7CCF" w:rsidP="00450EED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vypracovaný v súlade s nariadením vlády SR č. 115/2006 Z. z. o minimálnych zdravotných a bezpečnostných požiadavkách na ochranu zamestnancov pred rizikami súvisiacimi s expozíciou hluku v znení nariadenia vlády SR č.</w:t>
      </w:r>
      <w:r w:rsidR="00C318FB" w:rsidRPr="00CA6B79">
        <w:rPr>
          <w:rFonts w:ascii="Times New Roman" w:hAnsi="Times New Roman" w:cs="Times New Roman"/>
          <w:sz w:val="24"/>
          <w:szCs w:val="24"/>
        </w:rPr>
        <w:t xml:space="preserve"> </w:t>
      </w:r>
      <w:r w:rsidRPr="00CA6B79">
        <w:rPr>
          <w:rFonts w:ascii="Times New Roman" w:hAnsi="Times New Roman" w:cs="Times New Roman"/>
          <w:sz w:val="24"/>
          <w:szCs w:val="24"/>
        </w:rPr>
        <w:t>555/2006 Z. z.</w:t>
      </w:r>
    </w:p>
    <w:p w:rsidR="000C7CCF" w:rsidRPr="00CA6B79" w:rsidRDefault="000C7CCF" w:rsidP="00450EED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CA6B79" w:rsidRDefault="000C7CCF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060730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480E43" w:rsidRPr="00CA6B79" w:rsidRDefault="00480E43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480E43" w:rsidRPr="00CA6B79" w:rsidRDefault="00480E43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C318FB" w:rsidRPr="00CA6B79">
        <w:rPr>
          <w:rFonts w:ascii="Times New Roman" w:hAnsi="Times New Roman" w:cs="Times New Roman"/>
          <w:sz w:val="24"/>
          <w:szCs w:val="24"/>
        </w:rPr>
        <w:t>,</w:t>
      </w:r>
    </w:p>
    <w:p w:rsidR="00480E43" w:rsidRPr="00CA6B79" w:rsidRDefault="00480E43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IČO</w:t>
      </w:r>
      <w:r w:rsidR="00C318FB" w:rsidRPr="00CA6B79">
        <w:rPr>
          <w:rFonts w:ascii="Times New Roman" w:hAnsi="Times New Roman" w:cs="Times New Roman"/>
          <w:sz w:val="24"/>
          <w:szCs w:val="24"/>
        </w:rPr>
        <w:t>,</w:t>
      </w:r>
    </w:p>
    <w:p w:rsidR="00060730" w:rsidRDefault="00060730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480E43" w:rsidRPr="00CA6B79" w:rsidRDefault="00480E43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závod/prevádzka - názov a</w:t>
      </w:r>
      <w:r w:rsidR="00C318FB" w:rsidRPr="00CA6B79">
        <w:rPr>
          <w:rFonts w:ascii="Times New Roman" w:hAnsi="Times New Roman" w:cs="Times New Roman"/>
          <w:sz w:val="24"/>
          <w:szCs w:val="24"/>
        </w:rPr>
        <w:t> </w:t>
      </w:r>
      <w:r w:rsidRPr="00CA6B79">
        <w:rPr>
          <w:rFonts w:ascii="Times New Roman" w:hAnsi="Times New Roman" w:cs="Times New Roman"/>
          <w:sz w:val="24"/>
          <w:szCs w:val="24"/>
        </w:rPr>
        <w:t>adresa</w:t>
      </w:r>
      <w:r w:rsidR="00C318FB" w:rsidRPr="00CA6B79">
        <w:rPr>
          <w:rFonts w:ascii="Times New Roman" w:hAnsi="Times New Roman" w:cs="Times New Roman"/>
          <w:sz w:val="24"/>
          <w:szCs w:val="24"/>
        </w:rPr>
        <w:t>,</w:t>
      </w:r>
    </w:p>
    <w:p w:rsidR="00480E43" w:rsidRPr="00CA6B79" w:rsidRDefault="00480E43" w:rsidP="00450EE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pracovisko - názov a</w:t>
      </w:r>
      <w:r w:rsidR="00C318FB" w:rsidRPr="00CA6B79">
        <w:rPr>
          <w:rFonts w:ascii="Times New Roman" w:hAnsi="Times New Roman" w:cs="Times New Roman"/>
          <w:sz w:val="24"/>
          <w:szCs w:val="24"/>
        </w:rPr>
        <w:t> </w:t>
      </w:r>
      <w:r w:rsidRPr="00CA6B79">
        <w:rPr>
          <w:rFonts w:ascii="Times New Roman" w:hAnsi="Times New Roman" w:cs="Times New Roman"/>
          <w:sz w:val="24"/>
          <w:szCs w:val="24"/>
        </w:rPr>
        <w:t>adresa</w:t>
      </w:r>
      <w:r w:rsidR="00C318FB" w:rsidRPr="00CA6B79">
        <w:rPr>
          <w:rFonts w:ascii="Times New Roman" w:hAnsi="Times New Roman" w:cs="Times New Roman"/>
          <w:sz w:val="24"/>
          <w:szCs w:val="24"/>
        </w:rPr>
        <w:t>.</w:t>
      </w:r>
    </w:p>
    <w:p w:rsidR="0032305D" w:rsidRPr="00CA6B79" w:rsidRDefault="0032305D" w:rsidP="00450E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4E3489" w:rsidRPr="00CA6B79" w:rsidRDefault="004E3489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CA6B79">
        <w:rPr>
          <w:rFonts w:ascii="Times New Roman" w:hAnsi="Times New Roman" w:cs="Times New Roman"/>
          <w:sz w:val="24"/>
          <w:szCs w:val="24"/>
        </w:rPr>
        <w:t>(</w:t>
      </w:r>
      <w:r w:rsidR="005F7C53" w:rsidRPr="00CA6B79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CA6B79">
        <w:rPr>
          <w:rFonts w:ascii="Times New Roman" w:hAnsi="Times New Roman" w:cs="Times New Roman"/>
          <w:sz w:val="24"/>
          <w:szCs w:val="24"/>
        </w:rPr>
        <w:t>podľa § 3 nariadenia vlády č. 115/2006 Z. z.</w:t>
      </w:r>
      <w:r w:rsidR="003D13F5" w:rsidRPr="00CA6B79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CA6B79">
        <w:rPr>
          <w:rFonts w:ascii="Times New Roman" w:hAnsi="Times New Roman" w:cs="Times New Roman"/>
          <w:sz w:val="24"/>
          <w:szCs w:val="24"/>
        </w:rPr>
        <w:t>)</w:t>
      </w:r>
    </w:p>
    <w:p w:rsidR="00480E43" w:rsidRPr="00CA6B79" w:rsidRDefault="00480E43" w:rsidP="00450E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C318FB" w:rsidRPr="00CA6B79">
        <w:rPr>
          <w:rFonts w:ascii="Times New Roman" w:hAnsi="Times New Roman" w:cs="Times New Roman"/>
          <w:sz w:val="24"/>
          <w:szCs w:val="24"/>
        </w:rPr>
        <w:t>.</w:t>
      </w:r>
    </w:p>
    <w:p w:rsidR="004E3489" w:rsidRPr="00CA6B79" w:rsidRDefault="004E3489" w:rsidP="00450E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480E43" w:rsidRPr="00CA6B79" w:rsidRDefault="00480E43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 xml:space="preserve">Údaje o umiestnení zariadenia alebo pracoviska </w:t>
      </w:r>
      <w:r w:rsidR="00251C0B" w:rsidRPr="00CA6B79">
        <w:rPr>
          <w:rFonts w:ascii="Times New Roman" w:hAnsi="Times New Roman" w:cs="Times New Roman"/>
          <w:b/>
          <w:sz w:val="24"/>
          <w:szCs w:val="24"/>
        </w:rPr>
        <w:t>s expozíciou hluku</w:t>
      </w:r>
      <w:r w:rsidRPr="00CA6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79">
        <w:rPr>
          <w:rFonts w:ascii="Times New Roman" w:hAnsi="Times New Roman" w:cs="Times New Roman"/>
          <w:sz w:val="24"/>
          <w:szCs w:val="24"/>
        </w:rPr>
        <w:t>(umiestnenie pracoviska</w:t>
      </w:r>
      <w:r w:rsidR="00251C0B" w:rsidRPr="00CA6B79">
        <w:rPr>
          <w:rFonts w:ascii="Times New Roman" w:hAnsi="Times New Roman" w:cs="Times New Roman"/>
          <w:sz w:val="24"/>
          <w:szCs w:val="24"/>
        </w:rPr>
        <w:t xml:space="preserve"> v rámci prevádzky</w:t>
      </w:r>
      <w:r w:rsidRPr="00CA6B79">
        <w:rPr>
          <w:rFonts w:ascii="Times New Roman" w:hAnsi="Times New Roman" w:cs="Times New Roman"/>
          <w:sz w:val="24"/>
          <w:szCs w:val="24"/>
        </w:rPr>
        <w:t>, dispozičné riešenie, prístup a pod.)</w:t>
      </w:r>
      <w:r w:rsidR="00C318FB" w:rsidRPr="00CA6B79">
        <w:rPr>
          <w:rFonts w:ascii="Times New Roman" w:hAnsi="Times New Roman" w:cs="Times New Roman"/>
          <w:sz w:val="24"/>
          <w:szCs w:val="24"/>
        </w:rPr>
        <w:t>.</w:t>
      </w:r>
    </w:p>
    <w:p w:rsidR="00480E43" w:rsidRPr="00CA6B79" w:rsidRDefault="00480E43" w:rsidP="00450E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2305D" w:rsidRPr="00CA6B79" w:rsidRDefault="00480E43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CA6B79">
        <w:rPr>
          <w:rFonts w:ascii="Times New Roman" w:hAnsi="Times New Roman" w:cs="Times New Roman"/>
          <w:b/>
          <w:sz w:val="24"/>
          <w:szCs w:val="24"/>
        </w:rPr>
        <w:t>racovné postupy pre jednotlivé pracovné činnosti s expozíciou hluku</w:t>
      </w:r>
      <w:r w:rsidR="00CF0728" w:rsidRPr="00CA6B79">
        <w:rPr>
          <w:rFonts w:ascii="Times New Roman" w:hAnsi="Times New Roman" w:cs="Times New Roman"/>
          <w:b/>
          <w:sz w:val="24"/>
          <w:szCs w:val="24"/>
        </w:rPr>
        <w:t xml:space="preserve"> (kategória 2, 3 a 4)</w:t>
      </w:r>
    </w:p>
    <w:p w:rsidR="004A14C3" w:rsidRPr="00CA6B79" w:rsidRDefault="004A14C3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CA6B79">
        <w:rPr>
          <w:rFonts w:ascii="Times New Roman" w:hAnsi="Times New Roman" w:cs="Times New Roman"/>
          <w:sz w:val="24"/>
          <w:szCs w:val="24"/>
        </w:rPr>
        <w:t>/charakteristika</w:t>
      </w:r>
      <w:r w:rsidRPr="00CA6B79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44836" w:rsidRPr="00CA6B79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CA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836" w:rsidRPr="00CA6B79" w:rsidRDefault="00F44836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zdroje hluku,</w:t>
      </w:r>
    </w:p>
    <w:p w:rsidR="00CF0728" w:rsidRPr="00CA6B79" w:rsidRDefault="004A14C3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pracovné postupy</w:t>
      </w:r>
      <w:r w:rsidR="005549ED" w:rsidRPr="00CA6B79">
        <w:rPr>
          <w:rFonts w:ascii="Times New Roman" w:hAnsi="Times New Roman" w:cs="Times New Roman"/>
          <w:sz w:val="24"/>
          <w:szCs w:val="24"/>
        </w:rPr>
        <w:t xml:space="preserve"> </w:t>
      </w:r>
      <w:r w:rsidR="00C60EDA" w:rsidRPr="00CA6B79">
        <w:rPr>
          <w:rFonts w:ascii="Times New Roman" w:hAnsi="Times New Roman" w:cs="Times New Roman"/>
          <w:sz w:val="24"/>
          <w:szCs w:val="24"/>
        </w:rPr>
        <w:t xml:space="preserve">pre jednotlivé </w:t>
      </w:r>
      <w:r w:rsidR="003368F7" w:rsidRPr="00CA6B79">
        <w:rPr>
          <w:rFonts w:ascii="Times New Roman" w:hAnsi="Times New Roman" w:cs="Times New Roman"/>
          <w:sz w:val="24"/>
          <w:szCs w:val="24"/>
        </w:rPr>
        <w:t xml:space="preserve">pracovné </w:t>
      </w:r>
      <w:r w:rsidR="00C60EDA" w:rsidRPr="00CA6B79">
        <w:rPr>
          <w:rFonts w:ascii="Times New Roman" w:hAnsi="Times New Roman" w:cs="Times New Roman"/>
          <w:sz w:val="24"/>
          <w:szCs w:val="24"/>
        </w:rPr>
        <w:t xml:space="preserve">činnosti </w:t>
      </w:r>
      <w:r w:rsidR="00EA70E4" w:rsidRPr="00CA6B79">
        <w:rPr>
          <w:rFonts w:ascii="Times New Roman" w:hAnsi="Times New Roman" w:cs="Times New Roman"/>
          <w:sz w:val="24"/>
          <w:szCs w:val="24"/>
        </w:rPr>
        <w:t xml:space="preserve">s expozíciou hluku </w:t>
      </w:r>
    </w:p>
    <w:p w:rsidR="0032305D" w:rsidRPr="00CA6B79" w:rsidRDefault="00CF0728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trvanie expozície</w:t>
      </w:r>
      <w:r w:rsidR="005549ED" w:rsidRPr="00CA6B79">
        <w:rPr>
          <w:rFonts w:ascii="Times New Roman" w:hAnsi="Times New Roman" w:cs="Times New Roman"/>
          <w:sz w:val="24"/>
          <w:szCs w:val="24"/>
        </w:rPr>
        <w:t xml:space="preserve"> hluku</w:t>
      </w:r>
      <w:r w:rsidRPr="00CA6B79">
        <w:rPr>
          <w:rFonts w:ascii="Times New Roman" w:hAnsi="Times New Roman" w:cs="Times New Roman"/>
          <w:sz w:val="24"/>
          <w:szCs w:val="24"/>
        </w:rPr>
        <w:t xml:space="preserve"> pri vykonávaní jednotlivých pracovných činností a celková expozícia hluku za pracovnú zmenu.</w:t>
      </w:r>
    </w:p>
    <w:p w:rsidR="0032305D" w:rsidRPr="00CA6B79" w:rsidRDefault="0032305D" w:rsidP="005F7C5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CA6B79" w:rsidRDefault="0032305D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>Preventívne a ochranné opatrenia pre jednotlivé pracovné činnosti s expozíciou hluku</w:t>
      </w:r>
    </w:p>
    <w:p w:rsidR="005549ED" w:rsidRPr="00CA6B79" w:rsidRDefault="005549ED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opatrenia tech</w:t>
      </w:r>
      <w:r w:rsidR="005F7C53" w:rsidRPr="00CA6B79">
        <w:rPr>
          <w:rFonts w:ascii="Times New Roman" w:hAnsi="Times New Roman" w:cs="Times New Roman"/>
          <w:sz w:val="24"/>
          <w:szCs w:val="24"/>
        </w:rPr>
        <w:t xml:space="preserve">nické, technologické, </w:t>
      </w:r>
      <w:r w:rsidR="00480E43" w:rsidRPr="00CA6B79">
        <w:rPr>
          <w:rFonts w:ascii="Times New Roman" w:hAnsi="Times New Roman" w:cs="Times New Roman"/>
          <w:sz w:val="24"/>
          <w:szCs w:val="24"/>
        </w:rPr>
        <w:t xml:space="preserve">organizačné, </w:t>
      </w:r>
      <w:r w:rsidR="005F7C53" w:rsidRPr="00CA6B79">
        <w:rPr>
          <w:rFonts w:ascii="Times New Roman" w:hAnsi="Times New Roman" w:cs="Times New Roman"/>
          <w:sz w:val="24"/>
          <w:szCs w:val="24"/>
        </w:rPr>
        <w:t>stavebné a</w:t>
      </w:r>
      <w:r w:rsidR="00CF0728" w:rsidRPr="00CA6B79">
        <w:rPr>
          <w:rFonts w:ascii="Times New Roman" w:hAnsi="Times New Roman" w:cs="Times New Roman"/>
          <w:sz w:val="24"/>
          <w:szCs w:val="24"/>
        </w:rPr>
        <w:t> </w:t>
      </w:r>
      <w:r w:rsidR="005F7C53" w:rsidRPr="00CA6B79">
        <w:rPr>
          <w:rFonts w:ascii="Times New Roman" w:hAnsi="Times New Roman" w:cs="Times New Roman"/>
          <w:sz w:val="24"/>
          <w:szCs w:val="24"/>
        </w:rPr>
        <w:t>iné</w:t>
      </w:r>
      <w:r w:rsidR="00CF0728" w:rsidRPr="00CA6B79">
        <w:rPr>
          <w:rFonts w:ascii="Times New Roman" w:hAnsi="Times New Roman" w:cs="Times New Roman"/>
          <w:sz w:val="24"/>
          <w:szCs w:val="24"/>
        </w:rPr>
        <w:t xml:space="preserve">, zamerané na zníženie </w:t>
      </w:r>
      <w:r w:rsidR="000A4F09" w:rsidRPr="00CA6B79">
        <w:rPr>
          <w:rFonts w:ascii="Times New Roman" w:hAnsi="Times New Roman" w:cs="Times New Roman"/>
          <w:sz w:val="24"/>
          <w:szCs w:val="24"/>
        </w:rPr>
        <w:t xml:space="preserve">rizika z </w:t>
      </w:r>
      <w:r w:rsidR="00CF0728" w:rsidRPr="00CA6B79">
        <w:rPr>
          <w:rFonts w:ascii="Times New Roman" w:hAnsi="Times New Roman" w:cs="Times New Roman"/>
          <w:sz w:val="24"/>
          <w:szCs w:val="24"/>
        </w:rPr>
        <w:t>expozície hluku</w:t>
      </w:r>
      <w:r w:rsidR="00C318FB" w:rsidRPr="00CA6B79">
        <w:rPr>
          <w:rFonts w:ascii="Times New Roman" w:hAnsi="Times New Roman" w:cs="Times New Roman"/>
          <w:sz w:val="24"/>
          <w:szCs w:val="24"/>
        </w:rPr>
        <w:t>,</w:t>
      </w:r>
    </w:p>
    <w:p w:rsidR="005F7C53" w:rsidRPr="00CA6B79" w:rsidRDefault="005F7C53" w:rsidP="00450EED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- vykonané, plánované</w:t>
      </w:r>
      <w:r w:rsidR="00480E43" w:rsidRPr="00CA6B79">
        <w:rPr>
          <w:rFonts w:ascii="Times New Roman" w:hAnsi="Times New Roman" w:cs="Times New Roman"/>
          <w:sz w:val="24"/>
          <w:szCs w:val="24"/>
        </w:rPr>
        <w:t xml:space="preserve"> opatrenia (vymenovať konkrétne)</w:t>
      </w:r>
    </w:p>
    <w:p w:rsidR="00FF5E6F" w:rsidRPr="00CA6B79" w:rsidRDefault="00FF5E6F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kontrola dodržiavania týchto opatrení, meno zodpovedného pracovníka za kontrolu,</w:t>
      </w:r>
    </w:p>
    <w:p w:rsidR="005549ED" w:rsidRPr="00CA6B79" w:rsidRDefault="004E3489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 xml:space="preserve">individuálna ochrana - </w:t>
      </w:r>
      <w:r w:rsidR="005549ED" w:rsidRPr="00CA6B79">
        <w:rPr>
          <w:rFonts w:ascii="Times New Roman" w:hAnsi="Times New Roman" w:cs="Times New Roman"/>
          <w:sz w:val="24"/>
          <w:szCs w:val="24"/>
        </w:rPr>
        <w:t>typ chr</w:t>
      </w:r>
      <w:r w:rsidR="00AC015C" w:rsidRPr="00CA6B79">
        <w:rPr>
          <w:rFonts w:ascii="Times New Roman" w:hAnsi="Times New Roman" w:cs="Times New Roman"/>
          <w:sz w:val="24"/>
          <w:szCs w:val="24"/>
        </w:rPr>
        <w:t>á</w:t>
      </w:r>
      <w:r w:rsidR="005549ED" w:rsidRPr="00CA6B79">
        <w:rPr>
          <w:rFonts w:ascii="Times New Roman" w:hAnsi="Times New Roman" w:cs="Times New Roman"/>
          <w:sz w:val="24"/>
          <w:szCs w:val="24"/>
        </w:rPr>
        <w:t>ničov, spôsob správneho používania, údržba a výmena chráničov (frekvencia, podmienky výmeny),</w:t>
      </w:r>
    </w:p>
    <w:p w:rsidR="005549ED" w:rsidRPr="00CA6B79" w:rsidRDefault="005549ED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údržba a</w:t>
      </w:r>
      <w:r w:rsidR="00C60EDA" w:rsidRPr="00CA6B79">
        <w:rPr>
          <w:rFonts w:ascii="Times New Roman" w:hAnsi="Times New Roman" w:cs="Times New Roman"/>
          <w:sz w:val="24"/>
          <w:szCs w:val="24"/>
        </w:rPr>
        <w:t> </w:t>
      </w:r>
      <w:r w:rsidRPr="00CA6B79">
        <w:rPr>
          <w:rFonts w:ascii="Times New Roman" w:hAnsi="Times New Roman" w:cs="Times New Roman"/>
          <w:sz w:val="24"/>
          <w:szCs w:val="24"/>
        </w:rPr>
        <w:t>opravy</w:t>
      </w:r>
      <w:r w:rsidR="00C60EDA" w:rsidRPr="00CA6B79">
        <w:rPr>
          <w:rFonts w:ascii="Times New Roman" w:hAnsi="Times New Roman" w:cs="Times New Roman"/>
          <w:sz w:val="24"/>
          <w:szCs w:val="24"/>
        </w:rPr>
        <w:t xml:space="preserve"> pracovných prostriedkov a </w:t>
      </w:r>
      <w:r w:rsidRPr="00CA6B79">
        <w:rPr>
          <w:rFonts w:ascii="Times New Roman" w:hAnsi="Times New Roman" w:cs="Times New Roman"/>
          <w:sz w:val="24"/>
          <w:szCs w:val="24"/>
        </w:rPr>
        <w:t>zariadení</w:t>
      </w:r>
      <w:r w:rsidR="00C60EDA" w:rsidRPr="00CA6B79">
        <w:rPr>
          <w:rFonts w:ascii="Times New Roman" w:hAnsi="Times New Roman" w:cs="Times New Roman"/>
          <w:sz w:val="24"/>
          <w:szCs w:val="24"/>
        </w:rPr>
        <w:t xml:space="preserve"> na pracovisku</w:t>
      </w:r>
      <w:r w:rsidR="00AC015C" w:rsidRPr="00CA6B79">
        <w:rPr>
          <w:rFonts w:ascii="Times New Roman" w:hAnsi="Times New Roman" w:cs="Times New Roman"/>
          <w:sz w:val="24"/>
          <w:szCs w:val="24"/>
        </w:rPr>
        <w:t>,</w:t>
      </w:r>
    </w:p>
    <w:p w:rsidR="00C60EDA" w:rsidRPr="00CA6B79" w:rsidRDefault="00450EED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8B12B5" w:rsidRPr="00CA6B79" w:rsidRDefault="008B12B5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4E3489" w:rsidRPr="00CA6B79" w:rsidRDefault="004E3489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B069B9" w:rsidRPr="00CA6B79">
        <w:rPr>
          <w:rFonts w:ascii="Times New Roman" w:hAnsi="Times New Roman" w:cs="Times New Roman"/>
          <w:sz w:val="24"/>
          <w:szCs w:val="24"/>
        </w:rPr>
        <w:t>ehl</w:t>
      </w:r>
      <w:r w:rsidRPr="00CA6B79">
        <w:rPr>
          <w:rFonts w:ascii="Times New Roman" w:hAnsi="Times New Roman" w:cs="Times New Roman"/>
          <w:sz w:val="24"/>
          <w:szCs w:val="24"/>
        </w:rPr>
        <w:t xml:space="preserve">iadok </w:t>
      </w:r>
      <w:r w:rsidR="003971FE" w:rsidRPr="00CA6B79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CA6B79">
        <w:rPr>
          <w:rFonts w:ascii="Times New Roman" w:hAnsi="Times New Roman" w:cs="Times New Roman"/>
          <w:sz w:val="24"/>
          <w:szCs w:val="24"/>
        </w:rPr>
        <w:t>pre zamestnancov</w:t>
      </w:r>
      <w:r w:rsidR="005F7C53" w:rsidRPr="00CA6B79">
        <w:rPr>
          <w:rFonts w:ascii="Times New Roman" w:hAnsi="Times New Roman" w:cs="Times New Roman"/>
          <w:sz w:val="24"/>
          <w:szCs w:val="24"/>
        </w:rPr>
        <w:t xml:space="preserve"> (vstupné, periodické</w:t>
      </w:r>
      <w:r w:rsidRPr="00CA6B79">
        <w:rPr>
          <w:rFonts w:ascii="Times New Roman" w:hAnsi="Times New Roman" w:cs="Times New Roman"/>
          <w:sz w:val="24"/>
          <w:szCs w:val="24"/>
        </w:rPr>
        <w:t xml:space="preserve"> a výstupné, </w:t>
      </w:r>
      <w:r w:rsidR="005F7C53" w:rsidRPr="00CA6B79">
        <w:rPr>
          <w:rFonts w:ascii="Times New Roman" w:hAnsi="Times New Roman" w:cs="Times New Roman"/>
          <w:sz w:val="24"/>
          <w:szCs w:val="24"/>
        </w:rPr>
        <w:t>ak vykonávajú rizikové práce alebo podľa osobitných predpisov</w:t>
      </w:r>
      <w:r w:rsidR="00480E43" w:rsidRPr="00CA6B79">
        <w:rPr>
          <w:rFonts w:ascii="Times New Roman" w:hAnsi="Times New Roman" w:cs="Times New Roman"/>
          <w:sz w:val="24"/>
          <w:szCs w:val="24"/>
        </w:rPr>
        <w:t>, napr.</w:t>
      </w:r>
      <w:r w:rsidR="005F7C53" w:rsidRPr="00CA6B79">
        <w:rPr>
          <w:rFonts w:ascii="Times New Roman" w:hAnsi="Times New Roman" w:cs="Times New Roman"/>
          <w:sz w:val="24"/>
          <w:szCs w:val="24"/>
        </w:rPr>
        <w:t xml:space="preserve"> § 30e zákona č. 355/2007 Z. z., </w:t>
      </w:r>
      <w:r w:rsidRPr="00CA6B79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574607" w:rsidRPr="00CA6B79" w:rsidRDefault="00574607" w:rsidP="00450E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označenie pracovísk bezpečnostnými a zdravotnými označeniami (nariadenie vlády SR č. 387/2006 Z. z.)</w:t>
      </w:r>
      <w:r w:rsidR="008B12B5" w:rsidRPr="00CA6B79">
        <w:rPr>
          <w:rFonts w:ascii="Times New Roman" w:hAnsi="Times New Roman" w:cs="Times New Roman"/>
          <w:sz w:val="24"/>
          <w:szCs w:val="24"/>
        </w:rPr>
        <w:t>.</w:t>
      </w:r>
    </w:p>
    <w:p w:rsidR="0032305D" w:rsidRPr="00CA6B79" w:rsidRDefault="0032305D" w:rsidP="005F7C5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CA6B79" w:rsidRDefault="0032305D" w:rsidP="00450E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lastRenderedPageBreak/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CA6B79" w:rsidRDefault="00C91304" w:rsidP="00450EED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Zamestnávateľ poskytuje</w:t>
      </w:r>
      <w:r w:rsidR="004E3489" w:rsidRPr="00CA6B79">
        <w:rPr>
          <w:rFonts w:ascii="Times New Roman" w:hAnsi="Times New Roman" w:cs="Times New Roman"/>
          <w:sz w:val="24"/>
          <w:szCs w:val="24"/>
        </w:rPr>
        <w:t xml:space="preserve"> informácie</w:t>
      </w:r>
    </w:p>
    <w:p w:rsidR="0032305D" w:rsidRPr="00CA6B79" w:rsidRDefault="004E3489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 xml:space="preserve">o </w:t>
      </w:r>
      <w:r w:rsidR="00F44836" w:rsidRPr="00CA6B79">
        <w:rPr>
          <w:rFonts w:ascii="Times New Roman" w:hAnsi="Times New Roman" w:cs="Times New Roman"/>
          <w:sz w:val="24"/>
          <w:szCs w:val="24"/>
        </w:rPr>
        <w:t>rizik</w:t>
      </w:r>
      <w:r w:rsidRPr="00CA6B79">
        <w:rPr>
          <w:rFonts w:ascii="Times New Roman" w:hAnsi="Times New Roman" w:cs="Times New Roman"/>
          <w:sz w:val="24"/>
          <w:szCs w:val="24"/>
        </w:rPr>
        <w:t>ách</w:t>
      </w:r>
      <w:r w:rsidR="008E3530" w:rsidRPr="00CA6B79">
        <w:rPr>
          <w:rFonts w:ascii="Times New Roman" w:hAnsi="Times New Roman" w:cs="Times New Roman"/>
          <w:sz w:val="24"/>
          <w:szCs w:val="24"/>
        </w:rPr>
        <w:t>,</w:t>
      </w:r>
      <w:r w:rsidRPr="00CA6B79">
        <w:rPr>
          <w:rFonts w:ascii="Times New Roman" w:hAnsi="Times New Roman" w:cs="Times New Roman"/>
          <w:sz w:val="24"/>
          <w:szCs w:val="24"/>
        </w:rPr>
        <w:t xml:space="preserve"> vyplývajúcich</w:t>
      </w:r>
      <w:r w:rsidR="00F44836" w:rsidRPr="00CA6B79">
        <w:rPr>
          <w:rFonts w:ascii="Times New Roman" w:hAnsi="Times New Roman" w:cs="Times New Roman"/>
          <w:sz w:val="24"/>
          <w:szCs w:val="24"/>
        </w:rPr>
        <w:t xml:space="preserve"> z expozície hluku</w:t>
      </w:r>
      <w:r w:rsidRPr="00CA6B79">
        <w:rPr>
          <w:rFonts w:ascii="Times New Roman" w:hAnsi="Times New Roman" w:cs="Times New Roman"/>
          <w:sz w:val="24"/>
          <w:szCs w:val="24"/>
        </w:rPr>
        <w:t xml:space="preserve"> vrátane možných kombinovaných účinkov (ototoxické</w:t>
      </w:r>
      <w:r w:rsidR="005F7C53" w:rsidRPr="00CA6B79">
        <w:rPr>
          <w:rFonts w:ascii="Times New Roman" w:hAnsi="Times New Roman" w:cs="Times New Roman"/>
          <w:sz w:val="24"/>
          <w:szCs w:val="24"/>
        </w:rPr>
        <w:t xml:space="preserve"> chemické</w:t>
      </w:r>
      <w:r w:rsidRPr="00CA6B79">
        <w:rPr>
          <w:rFonts w:ascii="Times New Roman" w:hAnsi="Times New Roman" w:cs="Times New Roman"/>
          <w:sz w:val="24"/>
          <w:szCs w:val="24"/>
        </w:rPr>
        <w:t xml:space="preserve"> látky),</w:t>
      </w:r>
    </w:p>
    <w:p w:rsidR="004E3489" w:rsidRPr="00CA6B79" w:rsidRDefault="004E3489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 výsledkoch posúdenia rizík,</w:t>
      </w:r>
    </w:p>
    <w:p w:rsidR="007F3873" w:rsidRPr="00CA6B79" w:rsidRDefault="007F3873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 limitných hodnotách a akčných hodnotách expozície hluku,</w:t>
      </w:r>
    </w:p>
    <w:p w:rsidR="007F3873" w:rsidRPr="00CA6B79" w:rsidRDefault="007F3873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 výsledkoch merania hluku a posúdenia rizík z expozície hluku,</w:t>
      </w:r>
    </w:p>
    <w:p w:rsidR="00C91304" w:rsidRPr="00CA6B79" w:rsidRDefault="00C91304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 vykonaných alebo navrhovaných opatreniach na odstránenie alebo zníženie hluku,</w:t>
      </w:r>
    </w:p>
    <w:p w:rsidR="007F3873" w:rsidRPr="00CA6B79" w:rsidRDefault="007F3873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 bezpečných pracovných postupoch znižujúcich expozíciu hluku na najnižšiu možnú mieru,</w:t>
      </w:r>
    </w:p>
    <w:p w:rsidR="00F44836" w:rsidRPr="00CA6B79" w:rsidRDefault="004E3489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 xml:space="preserve">o individuálnych opatreniach (osobných ochranných pracovných prostriedkoch) vrátane </w:t>
      </w:r>
      <w:r w:rsidR="00F44836" w:rsidRPr="00CA6B79">
        <w:rPr>
          <w:rFonts w:ascii="Times New Roman" w:hAnsi="Times New Roman" w:cs="Times New Roman"/>
          <w:sz w:val="24"/>
          <w:szCs w:val="24"/>
        </w:rPr>
        <w:t>primeran</w:t>
      </w:r>
      <w:r w:rsidRPr="00CA6B79">
        <w:rPr>
          <w:rFonts w:ascii="Times New Roman" w:hAnsi="Times New Roman" w:cs="Times New Roman"/>
          <w:sz w:val="24"/>
          <w:szCs w:val="24"/>
        </w:rPr>
        <w:t>ého</w:t>
      </w:r>
      <w:r w:rsidR="00F44836" w:rsidRPr="00CA6B79">
        <w:rPr>
          <w:rFonts w:ascii="Times New Roman" w:hAnsi="Times New Roman" w:cs="Times New Roman"/>
          <w:sz w:val="24"/>
          <w:szCs w:val="24"/>
        </w:rPr>
        <w:t xml:space="preserve"> výcvik</w:t>
      </w:r>
      <w:r w:rsidRPr="00CA6B79">
        <w:rPr>
          <w:rFonts w:ascii="Times New Roman" w:hAnsi="Times New Roman" w:cs="Times New Roman"/>
          <w:sz w:val="24"/>
          <w:szCs w:val="24"/>
        </w:rPr>
        <w:t>u</w:t>
      </w:r>
      <w:r w:rsidR="00F44836" w:rsidRPr="00CA6B79">
        <w:rPr>
          <w:rFonts w:ascii="Times New Roman" w:hAnsi="Times New Roman" w:cs="Times New Roman"/>
          <w:sz w:val="24"/>
          <w:szCs w:val="24"/>
        </w:rPr>
        <w:t xml:space="preserve"> súvisiac</w:t>
      </w:r>
      <w:r w:rsidRPr="00CA6B79">
        <w:rPr>
          <w:rFonts w:ascii="Times New Roman" w:hAnsi="Times New Roman" w:cs="Times New Roman"/>
          <w:sz w:val="24"/>
          <w:szCs w:val="24"/>
        </w:rPr>
        <w:t>eho</w:t>
      </w:r>
      <w:r w:rsidR="00F44836" w:rsidRPr="00CA6B79">
        <w:rPr>
          <w:rFonts w:ascii="Times New Roman" w:hAnsi="Times New Roman" w:cs="Times New Roman"/>
          <w:sz w:val="24"/>
          <w:szCs w:val="24"/>
        </w:rPr>
        <w:t xml:space="preserve"> s používaním a údržbou chráničov sluchu</w:t>
      </w:r>
      <w:r w:rsidR="00C91304" w:rsidRPr="00CA6B79">
        <w:rPr>
          <w:rFonts w:ascii="Times New Roman" w:hAnsi="Times New Roman" w:cs="Times New Roman"/>
          <w:sz w:val="24"/>
          <w:szCs w:val="24"/>
        </w:rPr>
        <w:t>,</w:t>
      </w:r>
    </w:p>
    <w:p w:rsidR="00C91304" w:rsidRPr="00CA6B79" w:rsidRDefault="004E3489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 xml:space="preserve">o </w:t>
      </w:r>
      <w:r w:rsidR="00C91304" w:rsidRPr="00CA6B79">
        <w:rPr>
          <w:rFonts w:ascii="Times New Roman" w:hAnsi="Times New Roman" w:cs="Times New Roman"/>
          <w:sz w:val="24"/>
          <w:szCs w:val="24"/>
        </w:rPr>
        <w:t>dôvod</w:t>
      </w:r>
      <w:r w:rsidRPr="00CA6B79">
        <w:rPr>
          <w:rFonts w:ascii="Times New Roman" w:hAnsi="Times New Roman" w:cs="Times New Roman"/>
          <w:sz w:val="24"/>
          <w:szCs w:val="24"/>
        </w:rPr>
        <w:t>e</w:t>
      </w:r>
      <w:r w:rsidR="00C91304" w:rsidRPr="00CA6B79">
        <w:rPr>
          <w:rFonts w:ascii="Times New Roman" w:hAnsi="Times New Roman" w:cs="Times New Roman"/>
          <w:sz w:val="24"/>
          <w:szCs w:val="24"/>
        </w:rPr>
        <w:t xml:space="preserve"> a spôsob</w:t>
      </w:r>
      <w:r w:rsidRPr="00CA6B79">
        <w:rPr>
          <w:rFonts w:ascii="Times New Roman" w:hAnsi="Times New Roman" w:cs="Times New Roman"/>
          <w:sz w:val="24"/>
          <w:szCs w:val="24"/>
        </w:rPr>
        <w:t>e</w:t>
      </w:r>
      <w:r w:rsidR="00C91304" w:rsidRPr="00CA6B79">
        <w:rPr>
          <w:rFonts w:ascii="Times New Roman" w:hAnsi="Times New Roman" w:cs="Times New Roman"/>
          <w:sz w:val="24"/>
          <w:szCs w:val="24"/>
        </w:rPr>
        <w:t xml:space="preserve"> zisťovania príznakov poškodenia sluchu</w:t>
      </w:r>
      <w:r w:rsidRPr="00CA6B79">
        <w:rPr>
          <w:rFonts w:ascii="Times New Roman" w:hAnsi="Times New Roman" w:cs="Times New Roman"/>
          <w:sz w:val="24"/>
          <w:szCs w:val="24"/>
        </w:rPr>
        <w:t>,</w:t>
      </w:r>
    </w:p>
    <w:p w:rsidR="00F44836" w:rsidRPr="00CA6B79" w:rsidRDefault="00C91304" w:rsidP="005F7C5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 xml:space="preserve">o lekárskych </w:t>
      </w:r>
      <w:r w:rsidR="004E3489" w:rsidRPr="00CA6B79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Pr="00CA6B79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BC0290" w:rsidRPr="00CA6B79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3971FE" w:rsidRPr="00CA6B79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BC0290" w:rsidRPr="00CA6B79">
        <w:rPr>
          <w:rFonts w:ascii="Times New Roman" w:hAnsi="Times New Roman" w:cs="Times New Roman"/>
          <w:sz w:val="24"/>
          <w:szCs w:val="24"/>
        </w:rPr>
        <w:t xml:space="preserve">, </w:t>
      </w:r>
      <w:r w:rsidR="00444892" w:rsidRPr="00CA6B79">
        <w:rPr>
          <w:rFonts w:ascii="Times New Roman" w:hAnsi="Times New Roman" w:cs="Times New Roman"/>
          <w:sz w:val="24"/>
          <w:szCs w:val="24"/>
        </w:rPr>
        <w:t>periodicit</w:t>
      </w:r>
      <w:r w:rsidRPr="00CA6B79">
        <w:rPr>
          <w:rFonts w:ascii="Times New Roman" w:hAnsi="Times New Roman" w:cs="Times New Roman"/>
          <w:sz w:val="24"/>
          <w:szCs w:val="24"/>
        </w:rPr>
        <w:t>a, spôsob zabezpečenia)</w:t>
      </w:r>
      <w:r w:rsidR="00C92220" w:rsidRPr="00CA6B79">
        <w:rPr>
          <w:rFonts w:ascii="Times New Roman" w:hAnsi="Times New Roman" w:cs="Times New Roman"/>
          <w:sz w:val="24"/>
          <w:szCs w:val="24"/>
        </w:rPr>
        <w:t>,</w:t>
      </w:r>
    </w:p>
    <w:p w:rsidR="00C92220" w:rsidRPr="00CA6B79" w:rsidRDefault="00C92220" w:rsidP="00C9222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o výskyte chorôb z povolania a ich príčinách.</w:t>
      </w:r>
    </w:p>
    <w:p w:rsidR="004E3489" w:rsidRPr="00CA6B79" w:rsidRDefault="004E3489" w:rsidP="005F7C5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E3489" w:rsidRPr="00CA6B79" w:rsidRDefault="004E3489" w:rsidP="005F7C53">
      <w:pPr>
        <w:ind w:left="360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Forma školenia (</w:t>
      </w:r>
      <w:r w:rsidR="00C318FB" w:rsidRPr="00CA6B79">
        <w:rPr>
          <w:rFonts w:ascii="Times New Roman" w:hAnsi="Times New Roman" w:cs="Times New Roman"/>
          <w:sz w:val="24"/>
          <w:szCs w:val="24"/>
        </w:rPr>
        <w:t>individuálne, kolektívne)</w:t>
      </w:r>
    </w:p>
    <w:p w:rsidR="004E3489" w:rsidRPr="00CA6B79" w:rsidRDefault="00C318FB" w:rsidP="005F7C5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Frekvencia školenia</w:t>
      </w:r>
    </w:p>
    <w:p w:rsidR="00444892" w:rsidRPr="00CA6B79" w:rsidRDefault="00444892" w:rsidP="005F7C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6678" w:rsidRPr="00CA6B79" w:rsidRDefault="006A6678" w:rsidP="00CA6B79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b/>
          <w:sz w:val="24"/>
          <w:szCs w:val="24"/>
        </w:rPr>
        <w:t>Príloh</w:t>
      </w:r>
      <w:r w:rsidR="00CA6B79">
        <w:rPr>
          <w:rFonts w:ascii="Times New Roman" w:hAnsi="Times New Roman" w:cs="Times New Roman"/>
          <w:b/>
          <w:sz w:val="24"/>
          <w:szCs w:val="24"/>
        </w:rPr>
        <w:t>a</w:t>
      </w:r>
      <w:r w:rsidRPr="00CA6B79">
        <w:rPr>
          <w:rFonts w:ascii="Times New Roman" w:hAnsi="Times New Roman" w:cs="Times New Roman"/>
          <w:b/>
          <w:sz w:val="24"/>
          <w:szCs w:val="24"/>
        </w:rPr>
        <w:t>:</w:t>
      </w:r>
      <w:r w:rsidR="00CA6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79">
        <w:rPr>
          <w:rFonts w:ascii="Times New Roman" w:hAnsi="Times New Roman" w:cs="Times New Roman"/>
          <w:sz w:val="24"/>
          <w:szCs w:val="24"/>
        </w:rPr>
        <w:t>Posudok o riziku</w:t>
      </w:r>
    </w:p>
    <w:p w:rsidR="00444892" w:rsidRPr="00CA6B79" w:rsidRDefault="00444892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4C0A" w:rsidRPr="00CA6B79" w:rsidRDefault="00634C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4892" w:rsidRDefault="00444892" w:rsidP="00C91304">
      <w:pPr>
        <w:ind w:left="360"/>
        <w:rPr>
          <w:rFonts w:ascii="Times New Roman" w:hAnsi="Times New Roman" w:cs="Times New Roman"/>
          <w:sz w:val="24"/>
          <w:szCs w:val="24"/>
        </w:rPr>
      </w:pPr>
      <w:r w:rsidRPr="00CA6B79">
        <w:rPr>
          <w:rFonts w:ascii="Times New Roman" w:hAnsi="Times New Roman" w:cs="Times New Roman"/>
          <w:sz w:val="24"/>
          <w:szCs w:val="24"/>
        </w:rPr>
        <w:t>Dátum:</w:t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Pr="00CA6B79">
        <w:rPr>
          <w:rFonts w:ascii="Times New Roman" w:hAnsi="Times New Roman" w:cs="Times New Roman"/>
          <w:sz w:val="24"/>
          <w:szCs w:val="24"/>
        </w:rPr>
        <w:tab/>
      </w:r>
      <w:r w:rsidR="00060730">
        <w:rPr>
          <w:rFonts w:ascii="Times New Roman" w:hAnsi="Times New Roman" w:cs="Times New Roman"/>
          <w:sz w:val="24"/>
          <w:szCs w:val="24"/>
        </w:rPr>
        <w:t>pečiatka a podpis prevádzkovateľa</w:t>
      </w:r>
    </w:p>
    <w:p w:rsidR="0048550A" w:rsidRDefault="004855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550A" w:rsidRDefault="004855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550A" w:rsidRDefault="0048550A" w:rsidP="00C9130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50A" w:rsidRDefault="0048550A" w:rsidP="0048550A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48550A" w:rsidRPr="00CA6B79" w:rsidRDefault="004855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730" w:rsidRDefault="00060730" w:rsidP="00060730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634C0A" w:rsidRDefault="00634C0A" w:rsidP="008C258F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34C0A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04F5"/>
    <w:multiLevelType w:val="hybridMultilevel"/>
    <w:tmpl w:val="CDE2D498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497B"/>
    <w:multiLevelType w:val="hybridMultilevel"/>
    <w:tmpl w:val="8CEEED18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43186"/>
    <w:rsid w:val="00060730"/>
    <w:rsid w:val="00062C52"/>
    <w:rsid w:val="000A4F09"/>
    <w:rsid w:val="000B00FE"/>
    <w:rsid w:val="000B0F2D"/>
    <w:rsid w:val="000C7CCF"/>
    <w:rsid w:val="000E44C8"/>
    <w:rsid w:val="000F1A87"/>
    <w:rsid w:val="00146E67"/>
    <w:rsid w:val="001528F5"/>
    <w:rsid w:val="00182B1A"/>
    <w:rsid w:val="001927EA"/>
    <w:rsid w:val="0020631D"/>
    <w:rsid w:val="00240AF9"/>
    <w:rsid w:val="00251C0B"/>
    <w:rsid w:val="00253116"/>
    <w:rsid w:val="002D118A"/>
    <w:rsid w:val="002D38FF"/>
    <w:rsid w:val="0032305D"/>
    <w:rsid w:val="003368F7"/>
    <w:rsid w:val="0038228F"/>
    <w:rsid w:val="00392A1D"/>
    <w:rsid w:val="003971FE"/>
    <w:rsid w:val="003D13F5"/>
    <w:rsid w:val="0044204F"/>
    <w:rsid w:val="00444892"/>
    <w:rsid w:val="00450EED"/>
    <w:rsid w:val="00480E43"/>
    <w:rsid w:val="0048550A"/>
    <w:rsid w:val="004A14C3"/>
    <w:rsid w:val="004C06FF"/>
    <w:rsid w:val="004E3489"/>
    <w:rsid w:val="005011BC"/>
    <w:rsid w:val="00513BD6"/>
    <w:rsid w:val="005228CA"/>
    <w:rsid w:val="0053778A"/>
    <w:rsid w:val="005549ED"/>
    <w:rsid w:val="00555B49"/>
    <w:rsid w:val="00574607"/>
    <w:rsid w:val="005A3D64"/>
    <w:rsid w:val="005F7C53"/>
    <w:rsid w:val="006013FC"/>
    <w:rsid w:val="0062204A"/>
    <w:rsid w:val="00634C0A"/>
    <w:rsid w:val="00653E00"/>
    <w:rsid w:val="006A6678"/>
    <w:rsid w:val="006B0A21"/>
    <w:rsid w:val="006B1CCC"/>
    <w:rsid w:val="006E594E"/>
    <w:rsid w:val="00700A1E"/>
    <w:rsid w:val="00702109"/>
    <w:rsid w:val="007043B9"/>
    <w:rsid w:val="00766234"/>
    <w:rsid w:val="007675A3"/>
    <w:rsid w:val="007B514D"/>
    <w:rsid w:val="007C3818"/>
    <w:rsid w:val="007E4936"/>
    <w:rsid w:val="007F1654"/>
    <w:rsid w:val="007F3873"/>
    <w:rsid w:val="00876EFA"/>
    <w:rsid w:val="008B12B5"/>
    <w:rsid w:val="008C258F"/>
    <w:rsid w:val="008E3530"/>
    <w:rsid w:val="00A33A77"/>
    <w:rsid w:val="00A450CA"/>
    <w:rsid w:val="00A95B8D"/>
    <w:rsid w:val="00AC015C"/>
    <w:rsid w:val="00AC262E"/>
    <w:rsid w:val="00AF7987"/>
    <w:rsid w:val="00B069B9"/>
    <w:rsid w:val="00B13AEC"/>
    <w:rsid w:val="00B13FB7"/>
    <w:rsid w:val="00B17439"/>
    <w:rsid w:val="00BA4A2A"/>
    <w:rsid w:val="00BA73B8"/>
    <w:rsid w:val="00BC0290"/>
    <w:rsid w:val="00C318FB"/>
    <w:rsid w:val="00C36E1E"/>
    <w:rsid w:val="00C60EDA"/>
    <w:rsid w:val="00C91304"/>
    <w:rsid w:val="00C92220"/>
    <w:rsid w:val="00CA6B79"/>
    <w:rsid w:val="00CF0728"/>
    <w:rsid w:val="00D60FD8"/>
    <w:rsid w:val="00D77D47"/>
    <w:rsid w:val="00DD7CC2"/>
    <w:rsid w:val="00EA70E4"/>
    <w:rsid w:val="00ED2FBC"/>
    <w:rsid w:val="00F02A61"/>
    <w:rsid w:val="00F41246"/>
    <w:rsid w:val="00F44836"/>
    <w:rsid w:val="00F553B5"/>
    <w:rsid w:val="00F6698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0DD4"/>
  <w15:docId w15:val="{335397F2-0BB5-4CD8-8E23-0607146D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751C1-4F1C-4001-B8C3-B884F021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36</cp:revision>
  <cp:lastPrinted>2019-09-12T09:07:00Z</cp:lastPrinted>
  <dcterms:created xsi:type="dcterms:W3CDTF">2019-09-12T10:41:00Z</dcterms:created>
  <dcterms:modified xsi:type="dcterms:W3CDTF">2019-10-28T09:58:00Z</dcterms:modified>
</cp:coreProperties>
</file>