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566E" w14:textId="77777777" w:rsidR="006214EA" w:rsidRPr="00A46A6B" w:rsidRDefault="00AD476E" w:rsidP="000335F6">
      <w:pPr>
        <w:jc w:val="both"/>
        <w:rPr>
          <w:b/>
          <w:caps/>
          <w:sz w:val="28"/>
          <w:szCs w:val="28"/>
          <w:lang w:val="sk-SK"/>
        </w:rPr>
      </w:pPr>
      <w:r w:rsidRPr="00A46A6B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47D32E43" wp14:editId="0BA2977C">
            <wp:simplePos x="0" y="0"/>
            <wp:positionH relativeFrom="column">
              <wp:posOffset>4508500</wp:posOffset>
            </wp:positionH>
            <wp:positionV relativeFrom="paragraph">
              <wp:posOffset>66675</wp:posOffset>
            </wp:positionV>
            <wp:extent cx="685800" cy="685800"/>
            <wp:effectExtent l="19050" t="0" r="0" b="0"/>
            <wp:wrapNone/>
            <wp:docPr id="5" name="Obrázok 3" descr="SGS_ISO 9001_TCL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GS_ISO 9001_TCL_L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A6B">
        <w:rPr>
          <w:noProof/>
          <w:lang w:val="sk-SK" w:eastAsia="sk-SK"/>
        </w:rPr>
        <w:drawing>
          <wp:anchor distT="0" distB="0" distL="114300" distR="114300" simplePos="0" relativeHeight="251657216" behindDoc="0" locked="0" layoutInCell="1" allowOverlap="1" wp14:anchorId="779A2D09" wp14:editId="70BEACED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01700" cy="1714500"/>
            <wp:effectExtent l="19050" t="0" r="0" b="0"/>
            <wp:wrapSquare wrapText="right"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4EA" w:rsidRPr="00A46A6B">
        <w:rPr>
          <w:b/>
          <w:caps/>
          <w:sz w:val="28"/>
          <w:szCs w:val="28"/>
          <w:lang w:val="sk-SK"/>
        </w:rPr>
        <w:t xml:space="preserve">Úrad verejného zdravotníctva </w:t>
      </w:r>
    </w:p>
    <w:p w14:paraId="477D64E5" w14:textId="77777777" w:rsidR="006214EA" w:rsidRPr="00A46A6B" w:rsidRDefault="006214EA" w:rsidP="000335F6">
      <w:pPr>
        <w:jc w:val="both"/>
        <w:rPr>
          <w:b/>
          <w:caps/>
          <w:sz w:val="28"/>
          <w:szCs w:val="28"/>
          <w:lang w:val="sk-SK"/>
        </w:rPr>
      </w:pPr>
      <w:r w:rsidRPr="00A46A6B">
        <w:rPr>
          <w:b/>
          <w:caps/>
          <w:sz w:val="28"/>
          <w:szCs w:val="28"/>
          <w:lang w:val="sk-SK"/>
        </w:rPr>
        <w:t>Slovenskej republiky</w:t>
      </w:r>
    </w:p>
    <w:p w14:paraId="3094821B" w14:textId="77777777" w:rsidR="006214EA" w:rsidRPr="00A46A6B" w:rsidRDefault="006214EA" w:rsidP="000335F6">
      <w:pPr>
        <w:jc w:val="both"/>
        <w:rPr>
          <w:b/>
          <w:lang w:val="sk-SK"/>
        </w:rPr>
      </w:pPr>
    </w:p>
    <w:p w14:paraId="4C500246" w14:textId="77777777" w:rsidR="006214EA" w:rsidRPr="00A46A6B" w:rsidRDefault="006214EA" w:rsidP="000335F6">
      <w:pPr>
        <w:jc w:val="both"/>
        <w:rPr>
          <w:b/>
          <w:lang w:val="sk-SK"/>
        </w:rPr>
      </w:pPr>
      <w:r w:rsidRPr="00A46A6B">
        <w:rPr>
          <w:b/>
          <w:lang w:val="sk-SK"/>
        </w:rPr>
        <w:t>Trnavská cesta 52</w:t>
      </w:r>
    </w:p>
    <w:p w14:paraId="347427AC" w14:textId="77777777" w:rsidR="006214EA" w:rsidRPr="00A46A6B" w:rsidRDefault="006214EA" w:rsidP="000335F6">
      <w:pPr>
        <w:jc w:val="both"/>
        <w:rPr>
          <w:b/>
          <w:lang w:val="sk-SK"/>
        </w:rPr>
      </w:pPr>
      <w:r w:rsidRPr="00A46A6B">
        <w:rPr>
          <w:b/>
          <w:lang w:val="sk-SK"/>
        </w:rPr>
        <w:t>P.O.BOX 45</w:t>
      </w:r>
    </w:p>
    <w:p w14:paraId="6722CF11" w14:textId="77777777" w:rsidR="006214EA" w:rsidRPr="00A46A6B" w:rsidRDefault="006214EA" w:rsidP="000335F6">
      <w:pPr>
        <w:jc w:val="both"/>
        <w:rPr>
          <w:b/>
          <w:lang w:val="sk-SK"/>
        </w:rPr>
      </w:pPr>
      <w:r w:rsidRPr="00A46A6B">
        <w:rPr>
          <w:b/>
          <w:lang w:val="sk-SK"/>
        </w:rPr>
        <w:t>826 45 Bratislava</w:t>
      </w:r>
    </w:p>
    <w:p w14:paraId="3D6EBA5C" w14:textId="77777777" w:rsidR="006214EA" w:rsidRPr="00A46A6B" w:rsidRDefault="00660D21" w:rsidP="000335F6">
      <w:pPr>
        <w:jc w:val="both"/>
        <w:rPr>
          <w:b/>
          <w:bCs/>
          <w:lang w:val="sk-SK"/>
        </w:rPr>
      </w:pPr>
      <w:r w:rsidRPr="00A46A6B">
        <w:rPr>
          <w:b/>
          <w:bCs/>
          <w:lang w:val="sk-SK" w:eastAsia="cs-CZ"/>
        </w:rPr>
        <w:tab/>
      </w:r>
      <w:r w:rsidRPr="00A46A6B">
        <w:rPr>
          <w:b/>
          <w:bCs/>
          <w:lang w:val="sk-SK" w:eastAsia="cs-CZ"/>
        </w:rPr>
        <w:tab/>
      </w:r>
    </w:p>
    <w:p w14:paraId="5BF02693" w14:textId="77777777" w:rsidR="00AC5CAE" w:rsidRPr="00A46A6B" w:rsidRDefault="00AC5CAE" w:rsidP="000335F6">
      <w:pPr>
        <w:jc w:val="both"/>
        <w:rPr>
          <w:sz w:val="22"/>
          <w:szCs w:val="22"/>
          <w:lang w:val="sk-SK"/>
        </w:rPr>
      </w:pPr>
    </w:p>
    <w:p w14:paraId="2704B65D" w14:textId="77777777" w:rsidR="00AC5CAE" w:rsidRPr="00A46A6B" w:rsidRDefault="00AC5CAE" w:rsidP="000335F6">
      <w:pPr>
        <w:jc w:val="both"/>
        <w:rPr>
          <w:sz w:val="22"/>
          <w:szCs w:val="22"/>
          <w:lang w:val="sk-SK"/>
        </w:rPr>
      </w:pPr>
    </w:p>
    <w:p w14:paraId="7AD4C2E8" w14:textId="37FA3A6A" w:rsidR="00FB2993" w:rsidRPr="00A46A6B" w:rsidRDefault="00DB62A6" w:rsidP="000335F6">
      <w:pPr>
        <w:jc w:val="right"/>
        <w:rPr>
          <w:sz w:val="22"/>
          <w:szCs w:val="22"/>
          <w:lang w:val="sk-SK"/>
        </w:rPr>
      </w:pPr>
      <w:r w:rsidRPr="00A46A6B">
        <w:rPr>
          <w:sz w:val="22"/>
          <w:szCs w:val="22"/>
          <w:lang w:val="sk-SK"/>
        </w:rPr>
        <w:t>Bratislav</w:t>
      </w:r>
      <w:r w:rsidR="00AC5CAE" w:rsidRPr="00A46A6B">
        <w:rPr>
          <w:sz w:val="22"/>
          <w:szCs w:val="22"/>
          <w:lang w:val="sk-SK"/>
        </w:rPr>
        <w:t>a</w:t>
      </w:r>
      <w:r w:rsidR="00DC5FAC" w:rsidRPr="00A46A6B">
        <w:rPr>
          <w:sz w:val="22"/>
          <w:szCs w:val="22"/>
          <w:lang w:val="sk-SK"/>
        </w:rPr>
        <w:t xml:space="preserve">, </w:t>
      </w:r>
      <w:r w:rsidR="001E101F">
        <w:rPr>
          <w:sz w:val="22"/>
          <w:szCs w:val="22"/>
          <w:lang w:val="sk-SK"/>
        </w:rPr>
        <w:t>24</w:t>
      </w:r>
      <w:r w:rsidR="007E0EC6" w:rsidRPr="00A46A6B">
        <w:rPr>
          <w:sz w:val="22"/>
          <w:szCs w:val="22"/>
          <w:lang w:val="sk-SK"/>
        </w:rPr>
        <w:t>.</w:t>
      </w:r>
      <w:r w:rsidR="0078617B" w:rsidRPr="00A46A6B">
        <w:rPr>
          <w:sz w:val="22"/>
          <w:szCs w:val="22"/>
          <w:lang w:val="sk-SK"/>
        </w:rPr>
        <w:t xml:space="preserve"> </w:t>
      </w:r>
      <w:r w:rsidR="001E101F">
        <w:rPr>
          <w:sz w:val="22"/>
          <w:szCs w:val="22"/>
          <w:lang w:val="sk-SK"/>
        </w:rPr>
        <w:t>11</w:t>
      </w:r>
      <w:r w:rsidR="0078617B" w:rsidRPr="00A46A6B">
        <w:rPr>
          <w:sz w:val="22"/>
          <w:szCs w:val="22"/>
          <w:lang w:val="sk-SK"/>
        </w:rPr>
        <w:t xml:space="preserve">. </w:t>
      </w:r>
      <w:r w:rsidR="007E0EC6" w:rsidRPr="00A46A6B">
        <w:rPr>
          <w:sz w:val="22"/>
          <w:szCs w:val="22"/>
          <w:lang w:val="sk-SK"/>
        </w:rPr>
        <w:t>20</w:t>
      </w:r>
      <w:r w:rsidR="00DC5FAC" w:rsidRPr="00A46A6B">
        <w:rPr>
          <w:sz w:val="22"/>
          <w:szCs w:val="22"/>
          <w:lang w:val="sk-SK"/>
        </w:rPr>
        <w:t>2</w:t>
      </w:r>
      <w:r w:rsidR="00A46A6B">
        <w:rPr>
          <w:sz w:val="22"/>
          <w:szCs w:val="22"/>
          <w:lang w:val="sk-SK"/>
        </w:rPr>
        <w:t>2</w:t>
      </w:r>
    </w:p>
    <w:p w14:paraId="32F5D5B6" w14:textId="0D576330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b/>
          <w:bCs/>
          <w:color w:val="000000"/>
          <w:sz w:val="28"/>
          <w:szCs w:val="28"/>
        </w:rPr>
        <w:t>Prebieha Európsky týždeň testovania 2022, vyvrcholí Svetovým dňom boja proti AIDS</w:t>
      </w:r>
    </w:p>
    <w:p w14:paraId="1C1475CB" w14:textId="6C84F2AE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05F205EC" wp14:editId="435EEE62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2631440" cy="266700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color w:val="000000"/>
        </w:rPr>
        <w:t>Využite bezplatnú možnosť testovania na HIV či  vírusovú hepatitídu typu B a C počas Európskeho týždňa testovania. Testovanie na HIV ponúka aj 11 regionálnych úradov verejného zdravotníctva, pričom bezplatné vyšetrenie krvi je v ich poradniach dostupné celoročne.</w:t>
      </w:r>
    </w:p>
    <w:p w14:paraId="57F7BBF2" w14:textId="77777777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color w:val="000000"/>
        </w:rPr>
        <w:t xml:space="preserve">Už niekoľko rokov prostredníctvom Národného referenčného centra pre prevenciu HIV/AIDS, vybraných regionálnych úradov verejného zdravotníctva a niektorých mimovládnych organizácií je SR zapojená do iniciatívy - </w:t>
      </w:r>
      <w:r>
        <w:rPr>
          <w:b/>
          <w:bCs/>
          <w:color w:val="000000"/>
        </w:rPr>
        <w:t>Európsky týždeň testovania, ktorý sa koná týždeň pred Svetovým dňom boja proti HIV/AIDS. V týchto dňoch sa intenzívnejšie ponúka bezplatné a anonymné testovanie na HIV a vírusovú hepatitídu typu B a C.</w:t>
      </w:r>
    </w:p>
    <w:p w14:paraId="55F20C87" w14:textId="77777777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b/>
          <w:bCs/>
          <w:color w:val="000000"/>
        </w:rPr>
        <w:t>Účinná prevencia, včasná diagnostika, dôkladná a kontrolovaná liečba ľuďom s HIV umožňuje viesť dlhý život.</w:t>
      </w:r>
    </w:p>
    <w:p w14:paraId="41D77A2C" w14:textId="77777777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b/>
          <w:bCs/>
          <w:color w:val="000000"/>
        </w:rPr>
        <w:t>Všetky regionálne úrady verejného zdravotníctva v Slovenskej republike poskytujú informácie o HIV/AIDS telefonicky alebo e - mailom. V rámci vybraných regionálnych úradov verejného zdravotníctva fungujú poradne k problematike HIV/AIDS, ktoré môže klient navštíviť aj osobne. </w:t>
      </w:r>
    </w:p>
    <w:p w14:paraId="0276CFBE" w14:textId="77777777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b/>
          <w:bCs/>
          <w:color w:val="000000"/>
        </w:rPr>
        <w:t xml:space="preserve">Poradne, v ktorých sa poskytujú osobné konzultácie s možnosťou bezplatného odberu krvi na vyšetrenie </w:t>
      </w:r>
      <w:proofErr w:type="spellStart"/>
      <w:r>
        <w:rPr>
          <w:b/>
          <w:bCs/>
          <w:color w:val="000000"/>
        </w:rPr>
        <w:t>anti</w:t>
      </w:r>
      <w:proofErr w:type="spellEnd"/>
      <w:r>
        <w:rPr>
          <w:b/>
          <w:bCs/>
          <w:color w:val="000000"/>
        </w:rPr>
        <w:t>-HIV protilátok, sú zriadené v 11 regionálnych úradoch verejného zdravotníctva: v Banskej Bystrici, v Košiciach, v Nitre, v Prešove, v Trenčíne, v Žiline, v Martine, v Dolnom Kubíne, v Liptovskom Mikuláši, v Nových Zámkoch a v Žiari nad Hronom.</w:t>
      </w:r>
      <w:r>
        <w:rPr>
          <w:color w:val="000000"/>
        </w:rPr>
        <w:t xml:space="preserve"> V roku 2022 bolo v poradniach vykonaných 287 telefonických a 294 osobných konzultácii. Poradňu navštívilo 238 klientov, z toho bolo vykonaných 232 vyšetrení </w:t>
      </w:r>
      <w:proofErr w:type="spellStart"/>
      <w:r>
        <w:rPr>
          <w:color w:val="000000"/>
        </w:rPr>
        <w:t>anti</w:t>
      </w:r>
      <w:proofErr w:type="spellEnd"/>
      <w:r>
        <w:rPr>
          <w:color w:val="000000"/>
        </w:rPr>
        <w:t>-HIV protilátok.</w:t>
      </w:r>
    </w:p>
    <w:p w14:paraId="230C52C3" w14:textId="1A0611C5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30D9EA14" wp14:editId="7D6B576E">
            <wp:extent cx="5760720" cy="48101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FD929" w14:textId="2F3D5830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color w:val="000000"/>
        </w:rPr>
        <w:t>Anonymné a bezplatné testovanie spolu s poradenstvom ponúka tiež Národné referenčné centrum pre prevenciu HIV/AIDS na Slovenskej zdravotníckej univerzite v Bratislave a</w:t>
      </w:r>
      <w:r w:rsidR="001E101F">
        <w:rPr>
          <w:color w:val="000000"/>
        </w:rPr>
        <w:t> </w:t>
      </w:r>
      <w:r>
        <w:rPr>
          <w:color w:val="000000"/>
        </w:rPr>
        <w:t>niektoré mimovládne organizácie. Testovanie vykonávajú tiež niektoré oddelenia klinickej mikrobiológie. O odber krvi na testovanie je možné požiadať aj svojho všeobecného lekára.</w:t>
      </w:r>
    </w:p>
    <w:p w14:paraId="02CACDF8" w14:textId="6F46E476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b/>
          <w:bCs/>
          <w:color w:val="000000"/>
          <w:sz w:val="26"/>
          <w:szCs w:val="26"/>
          <w:u w:val="single"/>
        </w:rPr>
        <w:t xml:space="preserve">Svetový deň </w:t>
      </w:r>
      <w:r w:rsidR="001E101F">
        <w:rPr>
          <w:b/>
          <w:bCs/>
          <w:color w:val="000000"/>
          <w:sz w:val="26"/>
          <w:szCs w:val="26"/>
          <w:u w:val="single"/>
        </w:rPr>
        <w:t>b</w:t>
      </w:r>
      <w:r>
        <w:rPr>
          <w:b/>
          <w:bCs/>
          <w:color w:val="000000"/>
          <w:sz w:val="26"/>
          <w:szCs w:val="26"/>
          <w:u w:val="single"/>
        </w:rPr>
        <w:t>oja proti AIDS - 1. december</w:t>
      </w:r>
    </w:p>
    <w:p w14:paraId="394C4EED" w14:textId="77777777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b/>
          <w:bCs/>
          <w:color w:val="000000"/>
        </w:rPr>
        <w:t>Prvého decembra si každoročne pripomíname Svetový deň boja proti AIDS. Jeho symbolom je červená stužka. Pripnutím červenej stužky vyjadrujeme solidaritu s ľuďmi, ktorí trpia infekciou HIV alebo ochorením AIDS. Podujatia, aktivity, informácie na weboch a sociálnych sieťach plné solidarity a podpory budú viditeľné na celom svete. </w:t>
      </w:r>
    </w:p>
    <w:p w14:paraId="3F7CBDE8" w14:textId="0FFAF740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b/>
          <w:bCs/>
          <w:color w:val="000000"/>
          <w:shd w:val="clear" w:color="auto" w:fill="FFFFFF"/>
        </w:rPr>
        <w:t>Svet v posledných desaťročiach dosiahol významný pokrok, no za posledných niekoľko rokov sa smerom k oblasti HIV zastavil a zdroje sa zmenšili. Rozdelenie, rozdiely a</w:t>
      </w:r>
      <w:r w:rsidR="001E101F">
        <w:rPr>
          <w:b/>
          <w:bCs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nerešpektovanie ľudských práv umožnili HIV stať sa a zostať globálnou zdravotnou krízou. Svetová zdravotnícka organizácia (WHO) sa spojila s partnermi, aby si pripomenula Svetový deň boja proti AIDS 2022 s tohtoročnou témou „</w:t>
      </w:r>
      <w:proofErr w:type="spellStart"/>
      <w:r>
        <w:rPr>
          <w:b/>
          <w:bCs/>
          <w:color w:val="000000"/>
          <w:shd w:val="clear" w:color="auto" w:fill="FFFFFF"/>
        </w:rPr>
        <w:t>Equalize</w:t>
      </w:r>
      <w:proofErr w:type="spellEnd"/>
      <w:r>
        <w:rPr>
          <w:b/>
          <w:bCs/>
          <w:color w:val="000000"/>
          <w:shd w:val="clear" w:color="auto" w:fill="FFFFFF"/>
        </w:rPr>
        <w:t>“ (Zrovnoprávniť). WHO vyzýva svetových lídrov a všetkých občanov, aby uznali a riešili nerovnosti, ktoré brzdia pokrok v ukončení AIDS, aby sa zrovnoprávnil prístup k</w:t>
      </w:r>
      <w:r w:rsidR="001E101F">
        <w:rPr>
          <w:b/>
          <w:bCs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>základným službám najmä pre deti, pre kľúčové populácie a ich partnerov.</w:t>
      </w:r>
    </w:p>
    <w:p w14:paraId="2F8E35AA" w14:textId="5EE0DF86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color w:val="000000"/>
        </w:rPr>
        <w:lastRenderedPageBreak/>
        <w:t xml:space="preserve">Svet stále nedosiahol stanovený cieľ 90-90-90, ktorý znamená, že 90 % ľudí s HIV by malo poznať svoj HIV status, 90 % ľudí s HIV by malo dostávať účinnú liečbu a 90 % ľudí s HIV by malo dosiahnuť vírusovú </w:t>
      </w:r>
      <w:proofErr w:type="spellStart"/>
      <w:r>
        <w:rPr>
          <w:color w:val="000000"/>
        </w:rPr>
        <w:t>supresiu</w:t>
      </w:r>
      <w:proofErr w:type="spellEnd"/>
      <w:r>
        <w:rPr>
          <w:color w:val="000000"/>
        </w:rPr>
        <w:t xml:space="preserve"> (stav, kedy je vírusová nálož v tele následkom liečby veľmi nízka). </w:t>
      </w:r>
      <w:r>
        <w:rPr>
          <w:b/>
          <w:bCs/>
          <w:color w:val="000000"/>
        </w:rPr>
        <w:t>HIV sa netýka iba mužov majúcich sex s mužmi, ale aj osôb žijúcich v</w:t>
      </w:r>
      <w:r w:rsidR="001E101F">
        <w:rPr>
          <w:b/>
          <w:bCs/>
          <w:color w:val="000000"/>
        </w:rPr>
        <w:t> </w:t>
      </w:r>
      <w:r>
        <w:rPr>
          <w:b/>
          <w:bCs/>
          <w:color w:val="000000"/>
        </w:rPr>
        <w:t>heterosexuálnych vzťahoch. Vyzývame preto, aby sa všetky osoby, ktoré mali rizikový sexuálny kontakt, alebo intravenózne užívajú drogy, dali otestovať.</w:t>
      </w:r>
    </w:p>
    <w:p w14:paraId="7DAD8010" w14:textId="77777777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b/>
          <w:bCs/>
          <w:color w:val="000000"/>
          <w:u w:val="single"/>
        </w:rPr>
        <w:t>Informácie o infekcii HIV a ochorení AIDS</w:t>
      </w:r>
    </w:p>
    <w:p w14:paraId="0416E6B1" w14:textId="73EC0D9D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color w:val="000000"/>
        </w:rPr>
        <w:t>HIV je vírus ľudskej imunitnej nedostatočnosti. Tento vírus napáda imunitný systém človeka, a tak znižuje obranyschopnosť voči ochoreniam. Terminálnym štádiom HIV infekcie je ochorenie AIDS – syndróm imunitnej nedostatočnosti, kedy sa objavujú mnohé zdravotné ťažkosti, oportúnne infekcie (</w:t>
      </w:r>
      <w:r>
        <w:rPr>
          <w:color w:val="000000"/>
          <w:shd w:val="clear" w:color="auto" w:fill="FFFFFF"/>
        </w:rPr>
        <w:t>infekcie spôsobené organizmami, ktoré za normálnych okolností ochorenie nespôsobia, lebo ich zdravý organizmus zvládne bez problémov</w:t>
      </w:r>
      <w:r>
        <w:rPr>
          <w:color w:val="000000"/>
        </w:rPr>
        <w:t>) a onkologické ochorenia.</w:t>
      </w:r>
    </w:p>
    <w:p w14:paraId="7D9CD7F5" w14:textId="4122E48B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color w:val="000000"/>
        </w:rPr>
        <w:t>Vírus HIV je aj naďalej jedným z hlavných globálnych problémov verejného zdravia a doteraz si vyžiadal približne 40,1 milióna životov. Od začiatku monitorovania prípadov HIV/AIDS v</w:t>
      </w:r>
      <w:r w:rsidR="001E101F">
        <w:rPr>
          <w:color w:val="000000"/>
        </w:rPr>
        <w:t> </w:t>
      </w:r>
      <w:r>
        <w:rPr>
          <w:color w:val="000000"/>
        </w:rPr>
        <w:t>Slovenskej republike v roku 1985 do 31.6.2022 bolo registrovaných u občanov aj cudzincov spolu 1 452 prípadov infekcie vírusom ľudskej nedostatočnosti. Z  1 189 prípadov u občanov Slovenskej republiky sa vyskytlo 1071 u mužov a 118 u žien. U 143 osôb (130 mužov, 13 žien) prešla HIV infekcia do štádia AIDS a zaznamenaných bolo 90 úmrtí ľudí s HIV (z toho 67 v</w:t>
      </w:r>
      <w:r w:rsidR="001E101F">
        <w:rPr>
          <w:color w:val="000000"/>
        </w:rPr>
        <w:t> </w:t>
      </w:r>
      <w:r>
        <w:rPr>
          <w:color w:val="000000"/>
        </w:rPr>
        <w:t>štádiu AIDS).</w:t>
      </w:r>
    </w:p>
    <w:p w14:paraId="0515D309" w14:textId="77777777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color w:val="000000"/>
        </w:rPr>
        <w:t xml:space="preserve">Testovanie infekcie HIV by ľudia s podozrením na HIV nemali odkladať. Takéto vyšetrenie je v Slovenskej republike prístupné každému. V súčasnosti je už infekcia HIV veľmi dobre liečiteľná, ale stále ide o nevyliečiteľné ochorenie. Po zistení HIV pozitivity je dôležité čo najskôr začať liečbu. Pravidelným užívaním liečby a pravidelnými lekárskymi kontrolami sa dá dosiahnuť </w:t>
      </w:r>
      <w:proofErr w:type="spellStart"/>
      <w:r>
        <w:rPr>
          <w:color w:val="000000"/>
        </w:rPr>
        <w:t>nedetegovateľná</w:t>
      </w:r>
      <w:proofErr w:type="spellEnd"/>
      <w:r>
        <w:rPr>
          <w:color w:val="000000"/>
        </w:rPr>
        <w:t xml:space="preserve"> (nezistiteľná) vírusová nálož. Pri </w:t>
      </w:r>
      <w:proofErr w:type="spellStart"/>
      <w:r>
        <w:rPr>
          <w:color w:val="000000"/>
        </w:rPr>
        <w:t>nedetegovateľnej</w:t>
      </w:r>
      <w:proofErr w:type="spellEnd"/>
      <w:r>
        <w:rPr>
          <w:color w:val="000000"/>
        </w:rPr>
        <w:t xml:space="preserve"> vírusovej náloži je vysoká pravdepodobnosť, že osoba bude predstavovať minimálne riziko pre svojho partnera pri nechránenom sexuálnom styku. Vírus však môže po čase mutovať, a preto </w:t>
      </w:r>
      <w:proofErr w:type="spellStart"/>
      <w:r>
        <w:rPr>
          <w:color w:val="000000"/>
        </w:rPr>
        <w:t>nedetegovateľný</w:t>
      </w:r>
      <w:proofErr w:type="spellEnd"/>
      <w:r>
        <w:rPr>
          <w:color w:val="000000"/>
        </w:rPr>
        <w:t xml:space="preserve"> neznamená jednoznačne neprenosný. Práve z tohto dôvodu sa u HIV pozitívnych ľudí odporúča, aby pri sexuálnom styku používali aj kondóm, a to nielen z hľadiska ochrany druhých, ale aj seba, aby do tela nedostali prípadnú ďalšiu nálož vírusu od inej HIV pozitívnej osoby.</w:t>
      </w:r>
    </w:p>
    <w:p w14:paraId="314DABA7" w14:textId="77777777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color w:val="000000"/>
        </w:rPr>
        <w:t xml:space="preserve">Existuje aj takzvaná preexpozičná profylaxia - </w:t>
      </w:r>
      <w:proofErr w:type="spellStart"/>
      <w:r>
        <w:rPr>
          <w:color w:val="000000"/>
        </w:rPr>
        <w:t>PrEP</w:t>
      </w:r>
      <w:proofErr w:type="spellEnd"/>
      <w:r>
        <w:rPr>
          <w:color w:val="000000"/>
        </w:rPr>
        <w:t xml:space="preserve">. Ide o preventívne užívanie </w:t>
      </w:r>
      <w:proofErr w:type="spellStart"/>
      <w:r>
        <w:rPr>
          <w:color w:val="000000"/>
        </w:rPr>
        <w:t>antivirotík</w:t>
      </w:r>
      <w:proofErr w:type="spellEnd"/>
      <w:r>
        <w:rPr>
          <w:color w:val="000000"/>
        </w:rPr>
        <w:t xml:space="preserve">, ak sa človek ešte s vírusom nestretol. V roku 2015 odporučila </w:t>
      </w:r>
      <w:proofErr w:type="spellStart"/>
      <w:r>
        <w:rPr>
          <w:color w:val="000000"/>
        </w:rPr>
        <w:t>PrEP</w:t>
      </w:r>
      <w:proofErr w:type="spellEnd"/>
      <w:r>
        <w:rPr>
          <w:color w:val="000000"/>
        </w:rPr>
        <w:t xml:space="preserve"> ako prevenciu proti šíreniu vírusu HIV aj Svetová zdravotnícka organizácia. Ministerstvo zdravotníctva SR vydalo v roku 2021 Štandardný postup na výkon prevencie šírenia HIV infekcie v rizikovej populácii v SR, ktorý nastavuje pravidlá, ako vyberať ľudí, ktorým môže byť </w:t>
      </w:r>
      <w:proofErr w:type="spellStart"/>
      <w:r>
        <w:rPr>
          <w:color w:val="000000"/>
        </w:rPr>
        <w:t>PrEP</w:t>
      </w:r>
      <w:proofErr w:type="spellEnd"/>
      <w:r>
        <w:rPr>
          <w:color w:val="000000"/>
        </w:rPr>
        <w:t xml:space="preserve"> predpísaná.</w:t>
      </w:r>
    </w:p>
    <w:p w14:paraId="0BBF0607" w14:textId="77777777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color w:val="000000"/>
        </w:rPr>
        <w:t xml:space="preserve">K dispozícii je aj takzvaná </w:t>
      </w:r>
      <w:proofErr w:type="spellStart"/>
      <w:r>
        <w:rPr>
          <w:color w:val="000000"/>
        </w:rPr>
        <w:t>postexpozičná</w:t>
      </w:r>
      <w:proofErr w:type="spellEnd"/>
      <w:r>
        <w:rPr>
          <w:color w:val="000000"/>
        </w:rPr>
        <w:t xml:space="preserve"> profylaxia - PEP. Osoba, u ktorej prišlo k riziku infekcie HIV, by ju mala užiť do 48 hodín, aby sa znížila pravdepodobnosť nákazy. O PEP je možné požiadať na infekčných klinikách.</w:t>
      </w:r>
    </w:p>
    <w:p w14:paraId="3A5704A6" w14:textId="77777777" w:rsidR="005D3A17" w:rsidRDefault="005D3A17" w:rsidP="005D3A17">
      <w:pPr>
        <w:pStyle w:val="Nadpis3"/>
        <w:spacing w:before="280" w:after="80"/>
        <w:jc w:val="both"/>
      </w:pPr>
      <w:r>
        <w:rPr>
          <w:color w:val="000000"/>
          <w:sz w:val="24"/>
          <w:szCs w:val="24"/>
        </w:rPr>
        <w:t>Dôležité linky</w:t>
      </w:r>
    </w:p>
    <w:p w14:paraId="375A206F" w14:textId="77777777" w:rsidR="005D3A17" w:rsidRDefault="005D3A17" w:rsidP="005D3A17">
      <w:pPr>
        <w:pStyle w:val="Normlnywebov"/>
        <w:numPr>
          <w:ilvl w:val="0"/>
          <w:numId w:val="49"/>
        </w:numPr>
        <w:spacing w:before="240" w:beforeAutospacing="0" w:after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2" w:history="1">
        <w:r>
          <w:rPr>
            <w:rStyle w:val="Hypertextovprepojenie"/>
            <w:color w:val="1155CC"/>
          </w:rPr>
          <w:t>www.hivaids.sk</w:t>
        </w:r>
      </w:hyperlink>
    </w:p>
    <w:p w14:paraId="179B0AC8" w14:textId="77777777" w:rsidR="005D3A17" w:rsidRDefault="005D3A17" w:rsidP="005D3A17">
      <w:pPr>
        <w:pStyle w:val="Normlnywebov"/>
        <w:numPr>
          <w:ilvl w:val="0"/>
          <w:numId w:val="49"/>
        </w:numPr>
        <w:spacing w:before="0" w:beforeAutospacing="0" w:after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3" w:history="1">
        <w:r>
          <w:rPr>
            <w:rStyle w:val="Hypertextovprepojenie"/>
            <w:color w:val="1155CC"/>
          </w:rPr>
          <w:t>www.walki.sk/hiv-aids/</w:t>
        </w:r>
      </w:hyperlink>
    </w:p>
    <w:p w14:paraId="31F966EF" w14:textId="77777777" w:rsidR="005D3A17" w:rsidRDefault="005D3A17" w:rsidP="005D3A17">
      <w:pPr>
        <w:pStyle w:val="Normlnywebov"/>
        <w:numPr>
          <w:ilvl w:val="0"/>
          <w:numId w:val="49"/>
        </w:numPr>
        <w:spacing w:before="0" w:beforeAutospacing="0" w:after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4" w:history="1">
        <w:r>
          <w:rPr>
            <w:rStyle w:val="Hypertextovprepojenie"/>
            <w:color w:val="1155CC"/>
          </w:rPr>
          <w:t>www.domsvetlaslovensko.sk</w:t>
        </w:r>
      </w:hyperlink>
    </w:p>
    <w:p w14:paraId="47EEB537" w14:textId="77777777" w:rsidR="005D3A17" w:rsidRDefault="005D3A17" w:rsidP="005D3A17">
      <w:pPr>
        <w:pStyle w:val="Normlnywebov"/>
        <w:numPr>
          <w:ilvl w:val="0"/>
          <w:numId w:val="49"/>
        </w:numPr>
        <w:spacing w:before="0" w:beforeAutospacing="0" w:after="2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Nonstop bezplatná </w:t>
      </w:r>
      <w:proofErr w:type="spellStart"/>
      <w:r>
        <w:rPr>
          <w:color w:val="000000"/>
        </w:rPr>
        <w:t>infolinka</w:t>
      </w:r>
      <w:proofErr w:type="spellEnd"/>
      <w:r>
        <w:rPr>
          <w:color w:val="000000"/>
        </w:rPr>
        <w:t>: 0800 666 777</w:t>
      </w:r>
    </w:p>
    <w:p w14:paraId="2BAAE961" w14:textId="77777777" w:rsidR="005D3A17" w:rsidRDefault="005D3A17" w:rsidP="005D3A17">
      <w:pPr>
        <w:pStyle w:val="Normlnywebov"/>
        <w:spacing w:before="240" w:beforeAutospacing="0" w:after="240"/>
        <w:jc w:val="both"/>
      </w:pPr>
      <w:r>
        <w:rPr>
          <w:color w:val="000000"/>
        </w:rPr>
        <w:t>Ďalšie informácie nájdete tu:</w:t>
      </w:r>
    </w:p>
    <w:p w14:paraId="56C80561" w14:textId="77777777" w:rsidR="005D3A17" w:rsidRDefault="005D3A17" w:rsidP="005D3A17">
      <w:pPr>
        <w:pStyle w:val="Normlnywebov"/>
        <w:spacing w:before="240" w:beforeAutospacing="0" w:after="240"/>
        <w:jc w:val="both"/>
      </w:pPr>
      <w:hyperlink r:id="rId15" w:history="1">
        <w:r>
          <w:rPr>
            <w:rStyle w:val="Hypertextovprepojenie"/>
            <w:color w:val="1155CC"/>
          </w:rPr>
          <w:t>https://www.who.int/campaigns/world-aids-day/2022</w:t>
        </w:r>
        <w:r>
          <w:rPr>
            <w:rFonts w:ascii="Arial" w:hAnsi="Arial" w:cs="Arial"/>
            <w:color w:val="000000"/>
            <w:sz w:val="22"/>
            <w:szCs w:val="22"/>
          </w:rPr>
          <w:br/>
        </w:r>
      </w:hyperlink>
      <w:hyperlink r:id="rId16" w:history="1">
        <w:r>
          <w:rPr>
            <w:rStyle w:val="Hypertextovprepojenie"/>
            <w:color w:val="1155CC"/>
          </w:rPr>
          <w:t>https://www.unaids.org/en/2022-world-aids-day</w:t>
        </w:r>
        <w:r>
          <w:rPr>
            <w:rFonts w:ascii="Arial" w:hAnsi="Arial" w:cs="Arial"/>
            <w:color w:val="000000"/>
            <w:sz w:val="22"/>
            <w:szCs w:val="22"/>
          </w:rPr>
          <w:br/>
        </w:r>
      </w:hyperlink>
      <w:hyperlink r:id="rId17" w:history="1">
        <w:r>
          <w:rPr>
            <w:rStyle w:val="Hypertextovprepojenie"/>
            <w:color w:val="1155CC"/>
          </w:rPr>
          <w:t>https://www.ecdc.europa.eu/en/hiv-infection-and-aids</w:t>
        </w:r>
      </w:hyperlink>
    </w:p>
    <w:p w14:paraId="52833D98" w14:textId="77777777" w:rsidR="005D3A17" w:rsidRDefault="005D3A17" w:rsidP="005D3A17">
      <w:pPr>
        <w:pStyle w:val="Normlnywebov"/>
        <w:spacing w:before="240" w:beforeAutospacing="0" w:after="240"/>
        <w:jc w:val="right"/>
      </w:pPr>
      <w:r>
        <w:rPr>
          <w:i/>
          <w:iCs/>
          <w:color w:val="000000"/>
        </w:rPr>
        <w:t>Vypracoval: ÚVZ SR - Sekcia epidemiológie a pripravenosti na pandémie a NRC pre prevenciu HIV/AIDS</w:t>
      </w:r>
    </w:p>
    <w:p w14:paraId="409903D7" w14:textId="77777777" w:rsidR="00227B8C" w:rsidRDefault="00227B8C" w:rsidP="00227B8C">
      <w:pPr>
        <w:jc w:val="center"/>
        <w:rPr>
          <w:b/>
          <w:bCs/>
          <w:lang w:val="sk-SK"/>
        </w:rPr>
      </w:pPr>
    </w:p>
    <w:sectPr w:rsidR="00227B8C" w:rsidSect="00953FFB">
      <w:footerReference w:type="default" r:id="rId18"/>
      <w:pgSz w:w="11906" w:h="16838"/>
      <w:pgMar w:top="1417" w:right="1417" w:bottom="1417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EB69" w14:textId="77777777" w:rsidR="00DF04DE" w:rsidRDefault="00DF04DE">
      <w:r>
        <w:separator/>
      </w:r>
    </w:p>
  </w:endnote>
  <w:endnote w:type="continuationSeparator" w:id="0">
    <w:p w14:paraId="70944DCC" w14:textId="77777777" w:rsidR="00DF04DE" w:rsidRDefault="00DF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82216"/>
      <w:docPartObj>
        <w:docPartGallery w:val="Page Numbers (Bottom of Page)"/>
        <w:docPartUnique/>
      </w:docPartObj>
    </w:sdtPr>
    <w:sdtContent>
      <w:p w14:paraId="5234556A" w14:textId="77777777" w:rsidR="000109FD" w:rsidRDefault="000109F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4D07">
          <w:rPr>
            <w:noProof/>
            <w:lang w:val="sk-SK"/>
          </w:rPr>
          <w:t>2</w:t>
        </w:r>
        <w:r>
          <w:fldChar w:fldCharType="end"/>
        </w:r>
      </w:p>
    </w:sdtContent>
  </w:sdt>
  <w:p w14:paraId="3CBDA0F2" w14:textId="77777777" w:rsidR="000109FD" w:rsidRDefault="000109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0AF6" w14:textId="77777777" w:rsidR="00DF04DE" w:rsidRDefault="00DF04DE">
      <w:r>
        <w:separator/>
      </w:r>
    </w:p>
  </w:footnote>
  <w:footnote w:type="continuationSeparator" w:id="0">
    <w:p w14:paraId="295E3D49" w14:textId="77777777" w:rsidR="00DF04DE" w:rsidRDefault="00DF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917"/>
      <w:numFmt w:val="bullet"/>
      <w:lvlText w:val="-"/>
      <w:lvlJc w:val="left"/>
      <w:pPr>
        <w:tabs>
          <w:tab w:val="num" w:pos="176"/>
        </w:tabs>
        <w:ind w:left="176" w:hanging="284"/>
      </w:pPr>
      <w:rPr>
        <w:rFonts w:ascii="OpenSymbol" w:hAnsi="OpenSymbol"/>
      </w:rPr>
    </w:lvl>
  </w:abstractNum>
  <w:abstractNum w:abstractNumId="1" w15:restartNumberingAfterBreak="0">
    <w:nsid w:val="0000000B"/>
    <w:multiLevelType w:val="multilevel"/>
    <w:tmpl w:val="0000000B"/>
    <w:name w:val="WWNum9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20C17"/>
    <w:multiLevelType w:val="hybridMultilevel"/>
    <w:tmpl w:val="25AEDF60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B46D3"/>
    <w:multiLevelType w:val="multilevel"/>
    <w:tmpl w:val="A7645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964CA"/>
    <w:multiLevelType w:val="hybridMultilevel"/>
    <w:tmpl w:val="D1948FE0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220C1"/>
    <w:multiLevelType w:val="multilevel"/>
    <w:tmpl w:val="6C7E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1063D"/>
    <w:multiLevelType w:val="hybridMultilevel"/>
    <w:tmpl w:val="043CDD14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B3478"/>
    <w:multiLevelType w:val="multilevel"/>
    <w:tmpl w:val="222C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56510"/>
    <w:multiLevelType w:val="hybridMultilevel"/>
    <w:tmpl w:val="A7283CFE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262F9"/>
    <w:multiLevelType w:val="hybridMultilevel"/>
    <w:tmpl w:val="6090C95E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11844"/>
    <w:multiLevelType w:val="hybridMultilevel"/>
    <w:tmpl w:val="07EE8E64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2631A"/>
    <w:multiLevelType w:val="hybridMultilevel"/>
    <w:tmpl w:val="5B30C964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51F8D"/>
    <w:multiLevelType w:val="hybridMultilevel"/>
    <w:tmpl w:val="2CE23C02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33683"/>
    <w:multiLevelType w:val="multilevel"/>
    <w:tmpl w:val="201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C5735B"/>
    <w:multiLevelType w:val="hybridMultilevel"/>
    <w:tmpl w:val="78CC85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63EBC"/>
    <w:multiLevelType w:val="hybridMultilevel"/>
    <w:tmpl w:val="6F0CAD94"/>
    <w:lvl w:ilvl="0" w:tplc="D7044FC6">
      <w:start w:val="9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8A1547"/>
    <w:multiLevelType w:val="hybridMultilevel"/>
    <w:tmpl w:val="C82E068C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722F0"/>
    <w:multiLevelType w:val="hybridMultilevel"/>
    <w:tmpl w:val="9C74ACA2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70FC7"/>
    <w:multiLevelType w:val="hybridMultilevel"/>
    <w:tmpl w:val="5B42530E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70AEC"/>
    <w:multiLevelType w:val="hybridMultilevel"/>
    <w:tmpl w:val="842E7C88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11D07"/>
    <w:multiLevelType w:val="multilevel"/>
    <w:tmpl w:val="A24CB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3369AC"/>
    <w:multiLevelType w:val="hybridMultilevel"/>
    <w:tmpl w:val="1A3CC9D4"/>
    <w:lvl w:ilvl="0" w:tplc="D920599C"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BC411A2"/>
    <w:multiLevelType w:val="hybridMultilevel"/>
    <w:tmpl w:val="01CC31BC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2161A"/>
    <w:multiLevelType w:val="hybridMultilevel"/>
    <w:tmpl w:val="B22CF76E"/>
    <w:lvl w:ilvl="0" w:tplc="EA94C0A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40230"/>
    <w:multiLevelType w:val="hybridMultilevel"/>
    <w:tmpl w:val="CDB29E5E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565DC7"/>
    <w:multiLevelType w:val="hybridMultilevel"/>
    <w:tmpl w:val="CEB8E2C0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13FD6"/>
    <w:multiLevelType w:val="hybridMultilevel"/>
    <w:tmpl w:val="4B74EEDA"/>
    <w:lvl w:ilvl="0" w:tplc="F8CE9046">
      <w:start w:val="2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7" w15:restartNumberingAfterBreak="0">
    <w:nsid w:val="4385047C"/>
    <w:multiLevelType w:val="multilevel"/>
    <w:tmpl w:val="6D60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E11F05"/>
    <w:multiLevelType w:val="multilevel"/>
    <w:tmpl w:val="9108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1E3CDB"/>
    <w:multiLevelType w:val="hybridMultilevel"/>
    <w:tmpl w:val="3F004728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E7D1D"/>
    <w:multiLevelType w:val="hybridMultilevel"/>
    <w:tmpl w:val="EAF2D3F6"/>
    <w:lvl w:ilvl="0" w:tplc="5EEE569A">
      <w:numFmt w:val="bullet"/>
      <w:lvlText w:val="-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9F7CD6"/>
    <w:multiLevelType w:val="hybridMultilevel"/>
    <w:tmpl w:val="DBDAE32C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B20BA"/>
    <w:multiLevelType w:val="hybridMultilevel"/>
    <w:tmpl w:val="9B00C530"/>
    <w:lvl w:ilvl="0" w:tplc="F8CE90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97249"/>
    <w:multiLevelType w:val="hybridMultilevel"/>
    <w:tmpl w:val="6A885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92A7C"/>
    <w:multiLevelType w:val="multilevel"/>
    <w:tmpl w:val="0C82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5707AE"/>
    <w:multiLevelType w:val="hybridMultilevel"/>
    <w:tmpl w:val="0876E64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A843685"/>
    <w:multiLevelType w:val="hybridMultilevel"/>
    <w:tmpl w:val="330E265E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01E6A"/>
    <w:multiLevelType w:val="hybridMultilevel"/>
    <w:tmpl w:val="09FC4530"/>
    <w:lvl w:ilvl="0" w:tplc="039852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5B3F90"/>
    <w:multiLevelType w:val="hybridMultilevel"/>
    <w:tmpl w:val="40521F68"/>
    <w:lvl w:ilvl="0" w:tplc="16F63866"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5EEE569A">
      <w:numFmt w:val="bullet"/>
      <w:lvlText w:val="-"/>
      <w:lvlJc w:val="left"/>
      <w:pPr>
        <w:ind w:left="2804" w:hanging="360"/>
      </w:pPr>
      <w:rPr>
        <w:rFonts w:hint="default"/>
        <w:b/>
        <w:color w:val="000000"/>
        <w:sz w:val="24"/>
        <w:szCs w:val="24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 w15:restartNumberingAfterBreak="0">
    <w:nsid w:val="60683619"/>
    <w:multiLevelType w:val="hybridMultilevel"/>
    <w:tmpl w:val="3808E554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845D7"/>
    <w:multiLevelType w:val="multilevel"/>
    <w:tmpl w:val="2ECCAB3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1" w15:restartNumberingAfterBreak="0">
    <w:nsid w:val="63F62812"/>
    <w:multiLevelType w:val="hybridMultilevel"/>
    <w:tmpl w:val="757EFD1A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A28B5"/>
    <w:multiLevelType w:val="hybridMultilevel"/>
    <w:tmpl w:val="52E0F1C2"/>
    <w:lvl w:ilvl="0" w:tplc="23A02644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8668AE"/>
    <w:multiLevelType w:val="multilevel"/>
    <w:tmpl w:val="4C84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E324B7"/>
    <w:multiLevelType w:val="hybridMultilevel"/>
    <w:tmpl w:val="8FE0EFE4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B228C0"/>
    <w:multiLevelType w:val="hybridMultilevel"/>
    <w:tmpl w:val="35BAAFEC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38495B"/>
    <w:multiLevelType w:val="multilevel"/>
    <w:tmpl w:val="BCAA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A522F"/>
    <w:multiLevelType w:val="multilevel"/>
    <w:tmpl w:val="3AF4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934B1B"/>
    <w:multiLevelType w:val="multilevel"/>
    <w:tmpl w:val="2ECCAB3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9" w15:restartNumberingAfterBreak="0">
    <w:nsid w:val="77204D94"/>
    <w:multiLevelType w:val="multilevel"/>
    <w:tmpl w:val="BF0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EA64B5"/>
    <w:multiLevelType w:val="hybridMultilevel"/>
    <w:tmpl w:val="50E4C07C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51463">
    <w:abstractNumId w:val="35"/>
  </w:num>
  <w:num w:numId="2" w16cid:durableId="88307706">
    <w:abstractNumId w:val="36"/>
  </w:num>
  <w:num w:numId="3" w16cid:durableId="315181758">
    <w:abstractNumId w:val="24"/>
  </w:num>
  <w:num w:numId="4" w16cid:durableId="872689512">
    <w:abstractNumId w:val="8"/>
  </w:num>
  <w:num w:numId="5" w16cid:durableId="181743258">
    <w:abstractNumId w:val="10"/>
  </w:num>
  <w:num w:numId="6" w16cid:durableId="130220769">
    <w:abstractNumId w:val="50"/>
  </w:num>
  <w:num w:numId="7" w16cid:durableId="1770933514">
    <w:abstractNumId w:val="44"/>
  </w:num>
  <w:num w:numId="8" w16cid:durableId="1924219505">
    <w:abstractNumId w:val="17"/>
  </w:num>
  <w:num w:numId="9" w16cid:durableId="182331138">
    <w:abstractNumId w:val="12"/>
  </w:num>
  <w:num w:numId="10" w16cid:durableId="1344697643">
    <w:abstractNumId w:val="19"/>
  </w:num>
  <w:num w:numId="11" w16cid:durableId="94524003">
    <w:abstractNumId w:val="25"/>
  </w:num>
  <w:num w:numId="12" w16cid:durableId="388843097">
    <w:abstractNumId w:val="4"/>
  </w:num>
  <w:num w:numId="13" w16cid:durableId="918753697">
    <w:abstractNumId w:val="16"/>
  </w:num>
  <w:num w:numId="14" w16cid:durableId="858158167">
    <w:abstractNumId w:val="29"/>
  </w:num>
  <w:num w:numId="15" w16cid:durableId="1432243216">
    <w:abstractNumId w:val="38"/>
  </w:num>
  <w:num w:numId="16" w16cid:durableId="1028217048">
    <w:abstractNumId w:val="30"/>
  </w:num>
  <w:num w:numId="17" w16cid:durableId="343095467">
    <w:abstractNumId w:val="37"/>
  </w:num>
  <w:num w:numId="18" w16cid:durableId="1950769216">
    <w:abstractNumId w:val="40"/>
  </w:num>
  <w:num w:numId="19" w16cid:durableId="1765102077">
    <w:abstractNumId w:val="48"/>
  </w:num>
  <w:num w:numId="20" w16cid:durableId="1235974614">
    <w:abstractNumId w:val="6"/>
  </w:num>
  <w:num w:numId="21" w16cid:durableId="628316221">
    <w:abstractNumId w:val="22"/>
  </w:num>
  <w:num w:numId="22" w16cid:durableId="974605622">
    <w:abstractNumId w:val="41"/>
  </w:num>
  <w:num w:numId="23" w16cid:durableId="68429537">
    <w:abstractNumId w:val="11"/>
  </w:num>
  <w:num w:numId="24" w16cid:durableId="283774891">
    <w:abstractNumId w:val="9"/>
  </w:num>
  <w:num w:numId="25" w16cid:durableId="13846909">
    <w:abstractNumId w:val="26"/>
  </w:num>
  <w:num w:numId="26" w16cid:durableId="169638311">
    <w:abstractNumId w:val="45"/>
  </w:num>
  <w:num w:numId="27" w16cid:durableId="235283982">
    <w:abstractNumId w:val="39"/>
  </w:num>
  <w:num w:numId="28" w16cid:durableId="1076560929">
    <w:abstractNumId w:val="15"/>
  </w:num>
  <w:num w:numId="29" w16cid:durableId="1926382132">
    <w:abstractNumId w:val="2"/>
  </w:num>
  <w:num w:numId="30" w16cid:durableId="1818108117">
    <w:abstractNumId w:val="31"/>
  </w:num>
  <w:num w:numId="31" w16cid:durableId="1498687608">
    <w:abstractNumId w:val="32"/>
  </w:num>
  <w:num w:numId="32" w16cid:durableId="1279028693">
    <w:abstractNumId w:val="18"/>
  </w:num>
  <w:num w:numId="33" w16cid:durableId="110975821">
    <w:abstractNumId w:val="42"/>
  </w:num>
  <w:num w:numId="34" w16cid:durableId="532572008">
    <w:abstractNumId w:val="23"/>
  </w:num>
  <w:num w:numId="35" w16cid:durableId="771634090">
    <w:abstractNumId w:val="43"/>
  </w:num>
  <w:num w:numId="36" w16cid:durableId="1828126927">
    <w:abstractNumId w:val="33"/>
  </w:num>
  <w:num w:numId="37" w16cid:durableId="1147011931">
    <w:abstractNumId w:val="14"/>
  </w:num>
  <w:num w:numId="38" w16cid:durableId="1325935487">
    <w:abstractNumId w:val="27"/>
  </w:num>
  <w:num w:numId="39" w16cid:durableId="1604457511">
    <w:abstractNumId w:val="34"/>
  </w:num>
  <w:num w:numId="40" w16cid:durableId="1786653843">
    <w:abstractNumId w:val="3"/>
    <w:lvlOverride w:ilvl="0">
      <w:lvl w:ilvl="0">
        <w:numFmt w:val="decimal"/>
        <w:lvlText w:val="%1."/>
        <w:lvlJc w:val="left"/>
      </w:lvl>
    </w:lvlOverride>
  </w:num>
  <w:num w:numId="41" w16cid:durableId="1678341109">
    <w:abstractNumId w:val="47"/>
  </w:num>
  <w:num w:numId="42" w16cid:durableId="1229341929">
    <w:abstractNumId w:val="20"/>
    <w:lvlOverride w:ilvl="0">
      <w:lvl w:ilvl="0">
        <w:numFmt w:val="decimal"/>
        <w:lvlText w:val="%1."/>
        <w:lvlJc w:val="left"/>
      </w:lvl>
    </w:lvlOverride>
  </w:num>
  <w:num w:numId="43" w16cid:durableId="90324872">
    <w:abstractNumId w:val="13"/>
  </w:num>
  <w:num w:numId="44" w16cid:durableId="568928104">
    <w:abstractNumId w:val="21"/>
  </w:num>
  <w:num w:numId="45" w16cid:durableId="1112474078">
    <w:abstractNumId w:val="49"/>
  </w:num>
  <w:num w:numId="46" w16cid:durableId="1625765539">
    <w:abstractNumId w:val="46"/>
  </w:num>
  <w:num w:numId="47" w16cid:durableId="1448617223">
    <w:abstractNumId w:val="28"/>
  </w:num>
  <w:num w:numId="48" w16cid:durableId="848524547">
    <w:abstractNumId w:val="7"/>
  </w:num>
  <w:num w:numId="49" w16cid:durableId="1830559806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EA"/>
    <w:rsid w:val="00001379"/>
    <w:rsid w:val="00003146"/>
    <w:rsid w:val="00004DDE"/>
    <w:rsid w:val="000070F8"/>
    <w:rsid w:val="000075CD"/>
    <w:rsid w:val="000109FD"/>
    <w:rsid w:val="000117D3"/>
    <w:rsid w:val="00011AE1"/>
    <w:rsid w:val="000128C8"/>
    <w:rsid w:val="00013A03"/>
    <w:rsid w:val="0001621E"/>
    <w:rsid w:val="00016FBB"/>
    <w:rsid w:val="000210E1"/>
    <w:rsid w:val="000222D5"/>
    <w:rsid w:val="00022542"/>
    <w:rsid w:val="00022AD7"/>
    <w:rsid w:val="000234ED"/>
    <w:rsid w:val="000248E6"/>
    <w:rsid w:val="00025233"/>
    <w:rsid w:val="000265B8"/>
    <w:rsid w:val="0002699B"/>
    <w:rsid w:val="00026FE5"/>
    <w:rsid w:val="00030B14"/>
    <w:rsid w:val="000328E0"/>
    <w:rsid w:val="000335F6"/>
    <w:rsid w:val="0003569F"/>
    <w:rsid w:val="00036F4D"/>
    <w:rsid w:val="00040A85"/>
    <w:rsid w:val="00043A90"/>
    <w:rsid w:val="00043E1E"/>
    <w:rsid w:val="000449E9"/>
    <w:rsid w:val="00045DDC"/>
    <w:rsid w:val="000503CD"/>
    <w:rsid w:val="000520FB"/>
    <w:rsid w:val="00052BEF"/>
    <w:rsid w:val="0005465A"/>
    <w:rsid w:val="00054B55"/>
    <w:rsid w:val="00055943"/>
    <w:rsid w:val="00055D60"/>
    <w:rsid w:val="00056EA1"/>
    <w:rsid w:val="00061C4D"/>
    <w:rsid w:val="000706B2"/>
    <w:rsid w:val="00072283"/>
    <w:rsid w:val="00072F37"/>
    <w:rsid w:val="00074BC2"/>
    <w:rsid w:val="000777C8"/>
    <w:rsid w:val="000809E0"/>
    <w:rsid w:val="00081255"/>
    <w:rsid w:val="000857E7"/>
    <w:rsid w:val="00087077"/>
    <w:rsid w:val="0008747E"/>
    <w:rsid w:val="00090BB0"/>
    <w:rsid w:val="00092BD5"/>
    <w:rsid w:val="0009511A"/>
    <w:rsid w:val="0009513E"/>
    <w:rsid w:val="00095218"/>
    <w:rsid w:val="000A521B"/>
    <w:rsid w:val="000B0543"/>
    <w:rsid w:val="000B0737"/>
    <w:rsid w:val="000B08DF"/>
    <w:rsid w:val="000B0D1D"/>
    <w:rsid w:val="000B13C4"/>
    <w:rsid w:val="000B2D12"/>
    <w:rsid w:val="000B4CDC"/>
    <w:rsid w:val="000B70CE"/>
    <w:rsid w:val="000B7CE8"/>
    <w:rsid w:val="000C239F"/>
    <w:rsid w:val="000D02C9"/>
    <w:rsid w:val="000D0B6E"/>
    <w:rsid w:val="000D130A"/>
    <w:rsid w:val="000D1A83"/>
    <w:rsid w:val="000D1F8E"/>
    <w:rsid w:val="000D206F"/>
    <w:rsid w:val="000D2F89"/>
    <w:rsid w:val="000D612E"/>
    <w:rsid w:val="000E18E0"/>
    <w:rsid w:val="000E3197"/>
    <w:rsid w:val="000E31AE"/>
    <w:rsid w:val="000E3493"/>
    <w:rsid w:val="000F0BDD"/>
    <w:rsid w:val="000F3CF4"/>
    <w:rsid w:val="000F5661"/>
    <w:rsid w:val="001021F3"/>
    <w:rsid w:val="00104916"/>
    <w:rsid w:val="00106296"/>
    <w:rsid w:val="00107E54"/>
    <w:rsid w:val="00110255"/>
    <w:rsid w:val="001139D6"/>
    <w:rsid w:val="001155AE"/>
    <w:rsid w:val="00117CD4"/>
    <w:rsid w:val="0012114C"/>
    <w:rsid w:val="00121A28"/>
    <w:rsid w:val="00126A45"/>
    <w:rsid w:val="00127621"/>
    <w:rsid w:val="00134052"/>
    <w:rsid w:val="001341B7"/>
    <w:rsid w:val="0013429F"/>
    <w:rsid w:val="001346D4"/>
    <w:rsid w:val="001378F5"/>
    <w:rsid w:val="0014069C"/>
    <w:rsid w:val="00143EBB"/>
    <w:rsid w:val="00145B82"/>
    <w:rsid w:val="00145F66"/>
    <w:rsid w:val="00146711"/>
    <w:rsid w:val="00146A81"/>
    <w:rsid w:val="00147489"/>
    <w:rsid w:val="00152754"/>
    <w:rsid w:val="001534A2"/>
    <w:rsid w:val="00153A59"/>
    <w:rsid w:val="00155423"/>
    <w:rsid w:val="00157534"/>
    <w:rsid w:val="0015781D"/>
    <w:rsid w:val="00160F19"/>
    <w:rsid w:val="00161F13"/>
    <w:rsid w:val="00163793"/>
    <w:rsid w:val="00163EDB"/>
    <w:rsid w:val="00163FC4"/>
    <w:rsid w:val="0016403D"/>
    <w:rsid w:val="0016676D"/>
    <w:rsid w:val="0016786F"/>
    <w:rsid w:val="00167CE3"/>
    <w:rsid w:val="001717DD"/>
    <w:rsid w:val="0018022E"/>
    <w:rsid w:val="00180A58"/>
    <w:rsid w:val="00180B18"/>
    <w:rsid w:val="001811CC"/>
    <w:rsid w:val="0018285E"/>
    <w:rsid w:val="00183B30"/>
    <w:rsid w:val="0018419E"/>
    <w:rsid w:val="00187068"/>
    <w:rsid w:val="001908C5"/>
    <w:rsid w:val="001919B8"/>
    <w:rsid w:val="00191EB3"/>
    <w:rsid w:val="00193744"/>
    <w:rsid w:val="00193FB8"/>
    <w:rsid w:val="00195AD2"/>
    <w:rsid w:val="001A3C19"/>
    <w:rsid w:val="001A4864"/>
    <w:rsid w:val="001A5115"/>
    <w:rsid w:val="001A6D37"/>
    <w:rsid w:val="001A77E6"/>
    <w:rsid w:val="001B27E3"/>
    <w:rsid w:val="001B2996"/>
    <w:rsid w:val="001B2EC2"/>
    <w:rsid w:val="001B482C"/>
    <w:rsid w:val="001B63CC"/>
    <w:rsid w:val="001B6602"/>
    <w:rsid w:val="001C1AE7"/>
    <w:rsid w:val="001C2CAE"/>
    <w:rsid w:val="001C463A"/>
    <w:rsid w:val="001C4697"/>
    <w:rsid w:val="001C6141"/>
    <w:rsid w:val="001C7848"/>
    <w:rsid w:val="001D0456"/>
    <w:rsid w:val="001D2E6F"/>
    <w:rsid w:val="001D418F"/>
    <w:rsid w:val="001E101F"/>
    <w:rsid w:val="001E14C5"/>
    <w:rsid w:val="001E2588"/>
    <w:rsid w:val="001E3E11"/>
    <w:rsid w:val="001E4A32"/>
    <w:rsid w:val="001E5A81"/>
    <w:rsid w:val="001F1355"/>
    <w:rsid w:val="001F19AE"/>
    <w:rsid w:val="001F3A0B"/>
    <w:rsid w:val="001F66DE"/>
    <w:rsid w:val="001F7A4A"/>
    <w:rsid w:val="001F7B04"/>
    <w:rsid w:val="00200A29"/>
    <w:rsid w:val="002023EF"/>
    <w:rsid w:val="00205519"/>
    <w:rsid w:val="002104A6"/>
    <w:rsid w:val="00210EBE"/>
    <w:rsid w:val="002113E6"/>
    <w:rsid w:val="00211526"/>
    <w:rsid w:val="00211737"/>
    <w:rsid w:val="00212E2E"/>
    <w:rsid w:val="00216902"/>
    <w:rsid w:val="00220492"/>
    <w:rsid w:val="0022295B"/>
    <w:rsid w:val="00223068"/>
    <w:rsid w:val="00223107"/>
    <w:rsid w:val="0022326F"/>
    <w:rsid w:val="00224774"/>
    <w:rsid w:val="00227B8C"/>
    <w:rsid w:val="00233073"/>
    <w:rsid w:val="00235287"/>
    <w:rsid w:val="00235D43"/>
    <w:rsid w:val="002378C1"/>
    <w:rsid w:val="002400A7"/>
    <w:rsid w:val="002401DA"/>
    <w:rsid w:val="00240A81"/>
    <w:rsid w:val="00241AEE"/>
    <w:rsid w:val="00244343"/>
    <w:rsid w:val="0024446F"/>
    <w:rsid w:val="00247701"/>
    <w:rsid w:val="0024780B"/>
    <w:rsid w:val="0025009C"/>
    <w:rsid w:val="00250FF9"/>
    <w:rsid w:val="00252479"/>
    <w:rsid w:val="00252BEB"/>
    <w:rsid w:val="00253B62"/>
    <w:rsid w:val="002569BA"/>
    <w:rsid w:val="00260253"/>
    <w:rsid w:val="002609A7"/>
    <w:rsid w:val="00262EF7"/>
    <w:rsid w:val="0026723E"/>
    <w:rsid w:val="00267FE2"/>
    <w:rsid w:val="00270A8D"/>
    <w:rsid w:val="0027101D"/>
    <w:rsid w:val="0027440D"/>
    <w:rsid w:val="0027480C"/>
    <w:rsid w:val="00274901"/>
    <w:rsid w:val="00276154"/>
    <w:rsid w:val="00276272"/>
    <w:rsid w:val="00276579"/>
    <w:rsid w:val="00276FC8"/>
    <w:rsid w:val="002802F2"/>
    <w:rsid w:val="00280F3E"/>
    <w:rsid w:val="00283009"/>
    <w:rsid w:val="00283294"/>
    <w:rsid w:val="002864EF"/>
    <w:rsid w:val="002866AB"/>
    <w:rsid w:val="00287E85"/>
    <w:rsid w:val="00290F62"/>
    <w:rsid w:val="002927B5"/>
    <w:rsid w:val="00293529"/>
    <w:rsid w:val="00293EDC"/>
    <w:rsid w:val="00297908"/>
    <w:rsid w:val="002A0E7F"/>
    <w:rsid w:val="002A19CE"/>
    <w:rsid w:val="002A21F6"/>
    <w:rsid w:val="002A5BFB"/>
    <w:rsid w:val="002A714D"/>
    <w:rsid w:val="002A7906"/>
    <w:rsid w:val="002B2F50"/>
    <w:rsid w:val="002B38E0"/>
    <w:rsid w:val="002B4CCF"/>
    <w:rsid w:val="002B76C5"/>
    <w:rsid w:val="002C0EF6"/>
    <w:rsid w:val="002C23F9"/>
    <w:rsid w:val="002C37AB"/>
    <w:rsid w:val="002C3EF8"/>
    <w:rsid w:val="002C4806"/>
    <w:rsid w:val="002C5A4F"/>
    <w:rsid w:val="002C6847"/>
    <w:rsid w:val="002C7A1A"/>
    <w:rsid w:val="002D0CB5"/>
    <w:rsid w:val="002D0D08"/>
    <w:rsid w:val="002D144F"/>
    <w:rsid w:val="002D1C84"/>
    <w:rsid w:val="002D37F5"/>
    <w:rsid w:val="002D4610"/>
    <w:rsid w:val="002D5406"/>
    <w:rsid w:val="002D56A0"/>
    <w:rsid w:val="002D56D5"/>
    <w:rsid w:val="002D6895"/>
    <w:rsid w:val="002E0E54"/>
    <w:rsid w:val="002E19C2"/>
    <w:rsid w:val="002E2050"/>
    <w:rsid w:val="002E38F6"/>
    <w:rsid w:val="002E3FF5"/>
    <w:rsid w:val="002E5AE7"/>
    <w:rsid w:val="002E70F3"/>
    <w:rsid w:val="002F068C"/>
    <w:rsid w:val="002F1CC0"/>
    <w:rsid w:val="002F24C2"/>
    <w:rsid w:val="002F34F3"/>
    <w:rsid w:val="002F36FA"/>
    <w:rsid w:val="002F4A17"/>
    <w:rsid w:val="002F6DB4"/>
    <w:rsid w:val="002F70EC"/>
    <w:rsid w:val="002F71A1"/>
    <w:rsid w:val="002F7B6C"/>
    <w:rsid w:val="002F7EF3"/>
    <w:rsid w:val="003012B9"/>
    <w:rsid w:val="003023B0"/>
    <w:rsid w:val="0030346B"/>
    <w:rsid w:val="00304D00"/>
    <w:rsid w:val="00305E70"/>
    <w:rsid w:val="003062EF"/>
    <w:rsid w:val="00306955"/>
    <w:rsid w:val="003076CF"/>
    <w:rsid w:val="0031245C"/>
    <w:rsid w:val="00315229"/>
    <w:rsid w:val="003153DF"/>
    <w:rsid w:val="00316917"/>
    <w:rsid w:val="003173BA"/>
    <w:rsid w:val="003174B2"/>
    <w:rsid w:val="003209D1"/>
    <w:rsid w:val="003210EB"/>
    <w:rsid w:val="00322632"/>
    <w:rsid w:val="003227AB"/>
    <w:rsid w:val="00322A73"/>
    <w:rsid w:val="00323621"/>
    <w:rsid w:val="003239A3"/>
    <w:rsid w:val="00323EA5"/>
    <w:rsid w:val="003264F4"/>
    <w:rsid w:val="00326BC9"/>
    <w:rsid w:val="00331B07"/>
    <w:rsid w:val="003323F4"/>
    <w:rsid w:val="0033254F"/>
    <w:rsid w:val="0033361A"/>
    <w:rsid w:val="00333EB5"/>
    <w:rsid w:val="003369D8"/>
    <w:rsid w:val="00336EF1"/>
    <w:rsid w:val="00337353"/>
    <w:rsid w:val="00340430"/>
    <w:rsid w:val="00340DF7"/>
    <w:rsid w:val="0034454B"/>
    <w:rsid w:val="00345EE9"/>
    <w:rsid w:val="00346D72"/>
    <w:rsid w:val="003472D7"/>
    <w:rsid w:val="00352934"/>
    <w:rsid w:val="003529A3"/>
    <w:rsid w:val="00355BD7"/>
    <w:rsid w:val="00356F30"/>
    <w:rsid w:val="00357213"/>
    <w:rsid w:val="003579B0"/>
    <w:rsid w:val="0036127B"/>
    <w:rsid w:val="0036149F"/>
    <w:rsid w:val="003629F6"/>
    <w:rsid w:val="00363C01"/>
    <w:rsid w:val="00365652"/>
    <w:rsid w:val="00366A92"/>
    <w:rsid w:val="00371BD8"/>
    <w:rsid w:val="00372819"/>
    <w:rsid w:val="00376032"/>
    <w:rsid w:val="00376DD3"/>
    <w:rsid w:val="003770A3"/>
    <w:rsid w:val="003777E0"/>
    <w:rsid w:val="00380423"/>
    <w:rsid w:val="00380512"/>
    <w:rsid w:val="00382BED"/>
    <w:rsid w:val="003832A3"/>
    <w:rsid w:val="003832EE"/>
    <w:rsid w:val="00383C2E"/>
    <w:rsid w:val="00386FA0"/>
    <w:rsid w:val="00387CD0"/>
    <w:rsid w:val="00390A5E"/>
    <w:rsid w:val="0039152C"/>
    <w:rsid w:val="003922A5"/>
    <w:rsid w:val="00392933"/>
    <w:rsid w:val="003A03BD"/>
    <w:rsid w:val="003A13D9"/>
    <w:rsid w:val="003A34B3"/>
    <w:rsid w:val="003A3B1A"/>
    <w:rsid w:val="003A50B3"/>
    <w:rsid w:val="003A52FB"/>
    <w:rsid w:val="003A5727"/>
    <w:rsid w:val="003A5A0B"/>
    <w:rsid w:val="003A5A7E"/>
    <w:rsid w:val="003A6CCE"/>
    <w:rsid w:val="003B0589"/>
    <w:rsid w:val="003B0D32"/>
    <w:rsid w:val="003B1528"/>
    <w:rsid w:val="003B4A54"/>
    <w:rsid w:val="003B5C7D"/>
    <w:rsid w:val="003B6ABB"/>
    <w:rsid w:val="003B7F00"/>
    <w:rsid w:val="003C0F60"/>
    <w:rsid w:val="003C52CE"/>
    <w:rsid w:val="003C5A02"/>
    <w:rsid w:val="003C6D55"/>
    <w:rsid w:val="003C7064"/>
    <w:rsid w:val="003D0688"/>
    <w:rsid w:val="003D48B1"/>
    <w:rsid w:val="003D6B93"/>
    <w:rsid w:val="003D6F2F"/>
    <w:rsid w:val="003E0623"/>
    <w:rsid w:val="003E4746"/>
    <w:rsid w:val="003E72B5"/>
    <w:rsid w:val="003F053D"/>
    <w:rsid w:val="003F065A"/>
    <w:rsid w:val="003F140C"/>
    <w:rsid w:val="003F1ACB"/>
    <w:rsid w:val="003F2AFD"/>
    <w:rsid w:val="003F4BE8"/>
    <w:rsid w:val="003F5CC8"/>
    <w:rsid w:val="003F724E"/>
    <w:rsid w:val="004004ED"/>
    <w:rsid w:val="00400F42"/>
    <w:rsid w:val="00402146"/>
    <w:rsid w:val="00402462"/>
    <w:rsid w:val="004039BE"/>
    <w:rsid w:val="0040407E"/>
    <w:rsid w:val="004050B1"/>
    <w:rsid w:val="00407355"/>
    <w:rsid w:val="00411320"/>
    <w:rsid w:val="004119A8"/>
    <w:rsid w:val="00411E9B"/>
    <w:rsid w:val="00412901"/>
    <w:rsid w:val="00415E59"/>
    <w:rsid w:val="004164B0"/>
    <w:rsid w:val="00416777"/>
    <w:rsid w:val="00417833"/>
    <w:rsid w:val="00417B6C"/>
    <w:rsid w:val="00417F9B"/>
    <w:rsid w:val="00421E91"/>
    <w:rsid w:val="00422898"/>
    <w:rsid w:val="0042376B"/>
    <w:rsid w:val="00424E14"/>
    <w:rsid w:val="00425C56"/>
    <w:rsid w:val="00425C75"/>
    <w:rsid w:val="0042691D"/>
    <w:rsid w:val="00426D60"/>
    <w:rsid w:val="00427B96"/>
    <w:rsid w:val="0043054E"/>
    <w:rsid w:val="00431FC9"/>
    <w:rsid w:val="00432715"/>
    <w:rsid w:val="00432820"/>
    <w:rsid w:val="00433728"/>
    <w:rsid w:val="004343AF"/>
    <w:rsid w:val="00434C9C"/>
    <w:rsid w:val="00434DF6"/>
    <w:rsid w:val="0043551A"/>
    <w:rsid w:val="004363B5"/>
    <w:rsid w:val="00440EDD"/>
    <w:rsid w:val="00441DB2"/>
    <w:rsid w:val="0044222D"/>
    <w:rsid w:val="0044285E"/>
    <w:rsid w:val="00442E0A"/>
    <w:rsid w:val="004435EA"/>
    <w:rsid w:val="0044367D"/>
    <w:rsid w:val="00443B9A"/>
    <w:rsid w:val="004503E7"/>
    <w:rsid w:val="004532CE"/>
    <w:rsid w:val="0045379A"/>
    <w:rsid w:val="00453D7D"/>
    <w:rsid w:val="00456287"/>
    <w:rsid w:val="00457261"/>
    <w:rsid w:val="0045734A"/>
    <w:rsid w:val="0045745D"/>
    <w:rsid w:val="00460831"/>
    <w:rsid w:val="0046083B"/>
    <w:rsid w:val="00461E19"/>
    <w:rsid w:val="00462168"/>
    <w:rsid w:val="00462204"/>
    <w:rsid w:val="00462939"/>
    <w:rsid w:val="00462C2E"/>
    <w:rsid w:val="004647CE"/>
    <w:rsid w:val="00464AD2"/>
    <w:rsid w:val="004672DD"/>
    <w:rsid w:val="00472362"/>
    <w:rsid w:val="004723D0"/>
    <w:rsid w:val="00472D9D"/>
    <w:rsid w:val="00472DDB"/>
    <w:rsid w:val="004738E4"/>
    <w:rsid w:val="00477B90"/>
    <w:rsid w:val="00481495"/>
    <w:rsid w:val="00482B02"/>
    <w:rsid w:val="00484367"/>
    <w:rsid w:val="0048453B"/>
    <w:rsid w:val="00484F4A"/>
    <w:rsid w:val="0049310E"/>
    <w:rsid w:val="0049364A"/>
    <w:rsid w:val="00493DD7"/>
    <w:rsid w:val="00493F71"/>
    <w:rsid w:val="004940ED"/>
    <w:rsid w:val="00494679"/>
    <w:rsid w:val="00494826"/>
    <w:rsid w:val="00494904"/>
    <w:rsid w:val="00496D0C"/>
    <w:rsid w:val="00496FAA"/>
    <w:rsid w:val="004A182E"/>
    <w:rsid w:val="004A1C49"/>
    <w:rsid w:val="004A1E7B"/>
    <w:rsid w:val="004A3E21"/>
    <w:rsid w:val="004A6D31"/>
    <w:rsid w:val="004A7B53"/>
    <w:rsid w:val="004B1D7E"/>
    <w:rsid w:val="004B33A8"/>
    <w:rsid w:val="004B393D"/>
    <w:rsid w:val="004B4AD7"/>
    <w:rsid w:val="004B4DFC"/>
    <w:rsid w:val="004B52E9"/>
    <w:rsid w:val="004B5C8D"/>
    <w:rsid w:val="004B5DD3"/>
    <w:rsid w:val="004B73BA"/>
    <w:rsid w:val="004B76AE"/>
    <w:rsid w:val="004C2035"/>
    <w:rsid w:val="004C2B9B"/>
    <w:rsid w:val="004C373A"/>
    <w:rsid w:val="004C57D2"/>
    <w:rsid w:val="004C64BE"/>
    <w:rsid w:val="004C6FFD"/>
    <w:rsid w:val="004D1B15"/>
    <w:rsid w:val="004D267B"/>
    <w:rsid w:val="004D2CA6"/>
    <w:rsid w:val="004D3465"/>
    <w:rsid w:val="004D4CB4"/>
    <w:rsid w:val="004D5208"/>
    <w:rsid w:val="004D6FE4"/>
    <w:rsid w:val="004E2788"/>
    <w:rsid w:val="004E316A"/>
    <w:rsid w:val="004E404D"/>
    <w:rsid w:val="004E525A"/>
    <w:rsid w:val="004F07A5"/>
    <w:rsid w:val="004F0C71"/>
    <w:rsid w:val="004F284B"/>
    <w:rsid w:val="004F75DC"/>
    <w:rsid w:val="004F789A"/>
    <w:rsid w:val="00500CC9"/>
    <w:rsid w:val="00500D73"/>
    <w:rsid w:val="0050381B"/>
    <w:rsid w:val="0050616C"/>
    <w:rsid w:val="0050631B"/>
    <w:rsid w:val="00506997"/>
    <w:rsid w:val="00506F29"/>
    <w:rsid w:val="00510534"/>
    <w:rsid w:val="00510639"/>
    <w:rsid w:val="00510F19"/>
    <w:rsid w:val="005112F2"/>
    <w:rsid w:val="005125C0"/>
    <w:rsid w:val="00517D33"/>
    <w:rsid w:val="00520D94"/>
    <w:rsid w:val="00520FAD"/>
    <w:rsid w:val="00521E19"/>
    <w:rsid w:val="005238FD"/>
    <w:rsid w:val="00523AB0"/>
    <w:rsid w:val="00523CE7"/>
    <w:rsid w:val="00523F3B"/>
    <w:rsid w:val="00524CD0"/>
    <w:rsid w:val="0052789C"/>
    <w:rsid w:val="00532116"/>
    <w:rsid w:val="005344EF"/>
    <w:rsid w:val="005354E8"/>
    <w:rsid w:val="00540312"/>
    <w:rsid w:val="00543B09"/>
    <w:rsid w:val="00546CFB"/>
    <w:rsid w:val="00547907"/>
    <w:rsid w:val="005500B5"/>
    <w:rsid w:val="005502F1"/>
    <w:rsid w:val="0055072C"/>
    <w:rsid w:val="005543AC"/>
    <w:rsid w:val="00554496"/>
    <w:rsid w:val="005551A5"/>
    <w:rsid w:val="00555CB5"/>
    <w:rsid w:val="0055647D"/>
    <w:rsid w:val="005569F8"/>
    <w:rsid w:val="00556BD7"/>
    <w:rsid w:val="00557C32"/>
    <w:rsid w:val="0056040E"/>
    <w:rsid w:val="00560915"/>
    <w:rsid w:val="00560EED"/>
    <w:rsid w:val="005622A8"/>
    <w:rsid w:val="005627DC"/>
    <w:rsid w:val="00562984"/>
    <w:rsid w:val="00563110"/>
    <w:rsid w:val="00564FB7"/>
    <w:rsid w:val="00564FBB"/>
    <w:rsid w:val="00565DBE"/>
    <w:rsid w:val="00566034"/>
    <w:rsid w:val="0056618D"/>
    <w:rsid w:val="0057213D"/>
    <w:rsid w:val="005739EB"/>
    <w:rsid w:val="00573A24"/>
    <w:rsid w:val="00574D23"/>
    <w:rsid w:val="00574FF8"/>
    <w:rsid w:val="00576AE7"/>
    <w:rsid w:val="00580606"/>
    <w:rsid w:val="005807DA"/>
    <w:rsid w:val="005807FB"/>
    <w:rsid w:val="00580CC0"/>
    <w:rsid w:val="00581A27"/>
    <w:rsid w:val="005835E2"/>
    <w:rsid w:val="00583D7B"/>
    <w:rsid w:val="0058561B"/>
    <w:rsid w:val="00585AD4"/>
    <w:rsid w:val="00592488"/>
    <w:rsid w:val="00592AD8"/>
    <w:rsid w:val="00592AFC"/>
    <w:rsid w:val="00593D09"/>
    <w:rsid w:val="00594C9A"/>
    <w:rsid w:val="005A0DE3"/>
    <w:rsid w:val="005A2781"/>
    <w:rsid w:val="005A2CCE"/>
    <w:rsid w:val="005A40B1"/>
    <w:rsid w:val="005A48E4"/>
    <w:rsid w:val="005A6174"/>
    <w:rsid w:val="005A6756"/>
    <w:rsid w:val="005A6775"/>
    <w:rsid w:val="005B0EF5"/>
    <w:rsid w:val="005B3755"/>
    <w:rsid w:val="005B3FB7"/>
    <w:rsid w:val="005B5636"/>
    <w:rsid w:val="005C04A7"/>
    <w:rsid w:val="005C09B9"/>
    <w:rsid w:val="005C2D75"/>
    <w:rsid w:val="005C3BFB"/>
    <w:rsid w:val="005C4068"/>
    <w:rsid w:val="005C4D5F"/>
    <w:rsid w:val="005C5002"/>
    <w:rsid w:val="005C78E1"/>
    <w:rsid w:val="005D074A"/>
    <w:rsid w:val="005D288A"/>
    <w:rsid w:val="005D3886"/>
    <w:rsid w:val="005D3A17"/>
    <w:rsid w:val="005D3D6A"/>
    <w:rsid w:val="005D54A8"/>
    <w:rsid w:val="005D6A9C"/>
    <w:rsid w:val="005D7450"/>
    <w:rsid w:val="005D7534"/>
    <w:rsid w:val="005D7A5C"/>
    <w:rsid w:val="005E0416"/>
    <w:rsid w:val="005E0F32"/>
    <w:rsid w:val="005E10F8"/>
    <w:rsid w:val="005E2E91"/>
    <w:rsid w:val="005E613B"/>
    <w:rsid w:val="005E6D8D"/>
    <w:rsid w:val="005E70C5"/>
    <w:rsid w:val="005F6C14"/>
    <w:rsid w:val="005F7830"/>
    <w:rsid w:val="00600408"/>
    <w:rsid w:val="006006F4"/>
    <w:rsid w:val="00600AB9"/>
    <w:rsid w:val="006022B3"/>
    <w:rsid w:val="006030CC"/>
    <w:rsid w:val="00603DEF"/>
    <w:rsid w:val="00604F56"/>
    <w:rsid w:val="00606DC9"/>
    <w:rsid w:val="00606F43"/>
    <w:rsid w:val="006070F7"/>
    <w:rsid w:val="006077E3"/>
    <w:rsid w:val="00610234"/>
    <w:rsid w:val="00613565"/>
    <w:rsid w:val="006137E3"/>
    <w:rsid w:val="00614489"/>
    <w:rsid w:val="0061654B"/>
    <w:rsid w:val="006171A1"/>
    <w:rsid w:val="00617367"/>
    <w:rsid w:val="0062125C"/>
    <w:rsid w:val="006214EA"/>
    <w:rsid w:val="00621A19"/>
    <w:rsid w:val="00622482"/>
    <w:rsid w:val="00623A37"/>
    <w:rsid w:val="00624B90"/>
    <w:rsid w:val="00624BBC"/>
    <w:rsid w:val="00625FC1"/>
    <w:rsid w:val="00627B60"/>
    <w:rsid w:val="00627C70"/>
    <w:rsid w:val="00630C88"/>
    <w:rsid w:val="00630EE3"/>
    <w:rsid w:val="0063283C"/>
    <w:rsid w:val="00632961"/>
    <w:rsid w:val="00632F63"/>
    <w:rsid w:val="006332AC"/>
    <w:rsid w:val="00633592"/>
    <w:rsid w:val="0063389C"/>
    <w:rsid w:val="006342A1"/>
    <w:rsid w:val="006344C3"/>
    <w:rsid w:val="0063695F"/>
    <w:rsid w:val="00641D7C"/>
    <w:rsid w:val="006424F8"/>
    <w:rsid w:val="006451B5"/>
    <w:rsid w:val="00645FAD"/>
    <w:rsid w:val="00646814"/>
    <w:rsid w:val="0064747B"/>
    <w:rsid w:val="00650975"/>
    <w:rsid w:val="0065221C"/>
    <w:rsid w:val="00654DF5"/>
    <w:rsid w:val="0065659E"/>
    <w:rsid w:val="0065782E"/>
    <w:rsid w:val="00660D21"/>
    <w:rsid w:val="00662538"/>
    <w:rsid w:val="006625AE"/>
    <w:rsid w:val="00662628"/>
    <w:rsid w:val="00664237"/>
    <w:rsid w:val="00666BC1"/>
    <w:rsid w:val="00670AEC"/>
    <w:rsid w:val="006719BE"/>
    <w:rsid w:val="00671A81"/>
    <w:rsid w:val="0067277E"/>
    <w:rsid w:val="00672A94"/>
    <w:rsid w:val="006749BD"/>
    <w:rsid w:val="00675189"/>
    <w:rsid w:val="00675489"/>
    <w:rsid w:val="00676798"/>
    <w:rsid w:val="0067744D"/>
    <w:rsid w:val="00677680"/>
    <w:rsid w:val="006779F7"/>
    <w:rsid w:val="00680278"/>
    <w:rsid w:val="006809E3"/>
    <w:rsid w:val="00682871"/>
    <w:rsid w:val="00682D67"/>
    <w:rsid w:val="00682EB5"/>
    <w:rsid w:val="00685E0D"/>
    <w:rsid w:val="00685F44"/>
    <w:rsid w:val="006904FE"/>
    <w:rsid w:val="00690529"/>
    <w:rsid w:val="00690E6A"/>
    <w:rsid w:val="00690E6D"/>
    <w:rsid w:val="00692156"/>
    <w:rsid w:val="006942EE"/>
    <w:rsid w:val="006958FE"/>
    <w:rsid w:val="006972D8"/>
    <w:rsid w:val="00697FB3"/>
    <w:rsid w:val="006A1855"/>
    <w:rsid w:val="006A236A"/>
    <w:rsid w:val="006A3E8F"/>
    <w:rsid w:val="006A5408"/>
    <w:rsid w:val="006A5700"/>
    <w:rsid w:val="006A76B4"/>
    <w:rsid w:val="006A7949"/>
    <w:rsid w:val="006B0451"/>
    <w:rsid w:val="006B1C8D"/>
    <w:rsid w:val="006B24C4"/>
    <w:rsid w:val="006B2CBA"/>
    <w:rsid w:val="006B402F"/>
    <w:rsid w:val="006C1F7F"/>
    <w:rsid w:val="006C21B0"/>
    <w:rsid w:val="006C25FE"/>
    <w:rsid w:val="006C2A29"/>
    <w:rsid w:val="006C3D28"/>
    <w:rsid w:val="006C3EF6"/>
    <w:rsid w:val="006C47BB"/>
    <w:rsid w:val="006C4BB3"/>
    <w:rsid w:val="006C5177"/>
    <w:rsid w:val="006C6AC7"/>
    <w:rsid w:val="006C7838"/>
    <w:rsid w:val="006C7FFC"/>
    <w:rsid w:val="006D46D5"/>
    <w:rsid w:val="006D62D1"/>
    <w:rsid w:val="006E096D"/>
    <w:rsid w:val="006E1615"/>
    <w:rsid w:val="006E235C"/>
    <w:rsid w:val="006E5764"/>
    <w:rsid w:val="006E5B00"/>
    <w:rsid w:val="006E609F"/>
    <w:rsid w:val="006E673A"/>
    <w:rsid w:val="006F332D"/>
    <w:rsid w:val="006F3DA7"/>
    <w:rsid w:val="006F40A6"/>
    <w:rsid w:val="006F61DA"/>
    <w:rsid w:val="006F6F2C"/>
    <w:rsid w:val="006F70DC"/>
    <w:rsid w:val="006F7299"/>
    <w:rsid w:val="00702AA0"/>
    <w:rsid w:val="00702D81"/>
    <w:rsid w:val="00703626"/>
    <w:rsid w:val="00703B1D"/>
    <w:rsid w:val="007046CA"/>
    <w:rsid w:val="0070592F"/>
    <w:rsid w:val="0070727B"/>
    <w:rsid w:val="0071087D"/>
    <w:rsid w:val="00711CC1"/>
    <w:rsid w:val="007165E3"/>
    <w:rsid w:val="007202CF"/>
    <w:rsid w:val="007209C2"/>
    <w:rsid w:val="00721E3D"/>
    <w:rsid w:val="00722613"/>
    <w:rsid w:val="00723006"/>
    <w:rsid w:val="0072395D"/>
    <w:rsid w:val="00725490"/>
    <w:rsid w:val="00725498"/>
    <w:rsid w:val="0072720A"/>
    <w:rsid w:val="007316CE"/>
    <w:rsid w:val="007324DA"/>
    <w:rsid w:val="007331C4"/>
    <w:rsid w:val="00734047"/>
    <w:rsid w:val="00735819"/>
    <w:rsid w:val="00736679"/>
    <w:rsid w:val="007373E8"/>
    <w:rsid w:val="00737AA6"/>
    <w:rsid w:val="0074315B"/>
    <w:rsid w:val="007467AE"/>
    <w:rsid w:val="007507DB"/>
    <w:rsid w:val="00751FCD"/>
    <w:rsid w:val="00752A0F"/>
    <w:rsid w:val="00753A53"/>
    <w:rsid w:val="00753DE4"/>
    <w:rsid w:val="00754C66"/>
    <w:rsid w:val="00755A26"/>
    <w:rsid w:val="00755D6C"/>
    <w:rsid w:val="00757FE6"/>
    <w:rsid w:val="00760F7A"/>
    <w:rsid w:val="00761707"/>
    <w:rsid w:val="00764443"/>
    <w:rsid w:val="007659EA"/>
    <w:rsid w:val="0076688C"/>
    <w:rsid w:val="00770509"/>
    <w:rsid w:val="00771FEE"/>
    <w:rsid w:val="00775D1C"/>
    <w:rsid w:val="00776D1E"/>
    <w:rsid w:val="00777624"/>
    <w:rsid w:val="0078087F"/>
    <w:rsid w:val="00781A3D"/>
    <w:rsid w:val="00783B2F"/>
    <w:rsid w:val="0078462D"/>
    <w:rsid w:val="00784B09"/>
    <w:rsid w:val="007857FF"/>
    <w:rsid w:val="0078617B"/>
    <w:rsid w:val="00786901"/>
    <w:rsid w:val="007869C6"/>
    <w:rsid w:val="00786EC5"/>
    <w:rsid w:val="0079058D"/>
    <w:rsid w:val="00791795"/>
    <w:rsid w:val="00792459"/>
    <w:rsid w:val="00794608"/>
    <w:rsid w:val="007947C5"/>
    <w:rsid w:val="00795302"/>
    <w:rsid w:val="00795E4E"/>
    <w:rsid w:val="007965FD"/>
    <w:rsid w:val="00796D64"/>
    <w:rsid w:val="007970A2"/>
    <w:rsid w:val="007A13F2"/>
    <w:rsid w:val="007A263A"/>
    <w:rsid w:val="007A5FE3"/>
    <w:rsid w:val="007B07A6"/>
    <w:rsid w:val="007B1318"/>
    <w:rsid w:val="007B1957"/>
    <w:rsid w:val="007B1BD3"/>
    <w:rsid w:val="007B1FD9"/>
    <w:rsid w:val="007B2CDB"/>
    <w:rsid w:val="007B35E2"/>
    <w:rsid w:val="007B43D7"/>
    <w:rsid w:val="007B56F6"/>
    <w:rsid w:val="007B5870"/>
    <w:rsid w:val="007C0363"/>
    <w:rsid w:val="007C2646"/>
    <w:rsid w:val="007C64B6"/>
    <w:rsid w:val="007C767C"/>
    <w:rsid w:val="007D01D2"/>
    <w:rsid w:val="007D12D6"/>
    <w:rsid w:val="007D1A23"/>
    <w:rsid w:val="007D1F3A"/>
    <w:rsid w:val="007D2171"/>
    <w:rsid w:val="007D65C8"/>
    <w:rsid w:val="007D73F0"/>
    <w:rsid w:val="007D7F16"/>
    <w:rsid w:val="007E05C4"/>
    <w:rsid w:val="007E0AFC"/>
    <w:rsid w:val="007E0EC6"/>
    <w:rsid w:val="007E21AB"/>
    <w:rsid w:val="007E2FD1"/>
    <w:rsid w:val="007E4139"/>
    <w:rsid w:val="007E4CC8"/>
    <w:rsid w:val="007E587C"/>
    <w:rsid w:val="007E67FF"/>
    <w:rsid w:val="007E6F50"/>
    <w:rsid w:val="007F02CD"/>
    <w:rsid w:val="007F1B72"/>
    <w:rsid w:val="007F1E98"/>
    <w:rsid w:val="007F26B9"/>
    <w:rsid w:val="007F2C0D"/>
    <w:rsid w:val="007F3137"/>
    <w:rsid w:val="007F34FA"/>
    <w:rsid w:val="007F46B9"/>
    <w:rsid w:val="007F5789"/>
    <w:rsid w:val="007F65FA"/>
    <w:rsid w:val="007F6A2D"/>
    <w:rsid w:val="007F6FFE"/>
    <w:rsid w:val="008014D2"/>
    <w:rsid w:val="0080178D"/>
    <w:rsid w:val="00802161"/>
    <w:rsid w:val="008036BC"/>
    <w:rsid w:val="008038BF"/>
    <w:rsid w:val="00803E08"/>
    <w:rsid w:val="008044FC"/>
    <w:rsid w:val="00804555"/>
    <w:rsid w:val="00804FE0"/>
    <w:rsid w:val="00805EC9"/>
    <w:rsid w:val="008066F9"/>
    <w:rsid w:val="00812444"/>
    <w:rsid w:val="00812531"/>
    <w:rsid w:val="0081472C"/>
    <w:rsid w:val="00814B32"/>
    <w:rsid w:val="00816084"/>
    <w:rsid w:val="00816990"/>
    <w:rsid w:val="00816CB5"/>
    <w:rsid w:val="00817D2D"/>
    <w:rsid w:val="00820E65"/>
    <w:rsid w:val="008226D4"/>
    <w:rsid w:val="00822D58"/>
    <w:rsid w:val="0082592D"/>
    <w:rsid w:val="008260FB"/>
    <w:rsid w:val="0082634C"/>
    <w:rsid w:val="00826C64"/>
    <w:rsid w:val="00826D78"/>
    <w:rsid w:val="00830EC4"/>
    <w:rsid w:val="00830F7D"/>
    <w:rsid w:val="0083325B"/>
    <w:rsid w:val="00833C15"/>
    <w:rsid w:val="00836C9E"/>
    <w:rsid w:val="00837030"/>
    <w:rsid w:val="008445B6"/>
    <w:rsid w:val="00850321"/>
    <w:rsid w:val="00851ABD"/>
    <w:rsid w:val="00854DA0"/>
    <w:rsid w:val="008553AC"/>
    <w:rsid w:val="0086121B"/>
    <w:rsid w:val="00861310"/>
    <w:rsid w:val="00861B9E"/>
    <w:rsid w:val="00864064"/>
    <w:rsid w:val="00864383"/>
    <w:rsid w:val="00865161"/>
    <w:rsid w:val="00865A25"/>
    <w:rsid w:val="00870A07"/>
    <w:rsid w:val="00870FDF"/>
    <w:rsid w:val="008710E2"/>
    <w:rsid w:val="0087162B"/>
    <w:rsid w:val="00872F35"/>
    <w:rsid w:val="008752D2"/>
    <w:rsid w:val="00876C83"/>
    <w:rsid w:val="008808CB"/>
    <w:rsid w:val="00883DB7"/>
    <w:rsid w:val="00884240"/>
    <w:rsid w:val="00890948"/>
    <w:rsid w:val="00893579"/>
    <w:rsid w:val="00894725"/>
    <w:rsid w:val="0089750B"/>
    <w:rsid w:val="008A0278"/>
    <w:rsid w:val="008A05D3"/>
    <w:rsid w:val="008A29C9"/>
    <w:rsid w:val="008A3788"/>
    <w:rsid w:val="008A3E8D"/>
    <w:rsid w:val="008A4365"/>
    <w:rsid w:val="008A62E2"/>
    <w:rsid w:val="008A70AF"/>
    <w:rsid w:val="008A70F5"/>
    <w:rsid w:val="008A7F91"/>
    <w:rsid w:val="008B0CEA"/>
    <w:rsid w:val="008B0D04"/>
    <w:rsid w:val="008B2436"/>
    <w:rsid w:val="008B2B96"/>
    <w:rsid w:val="008B2ED9"/>
    <w:rsid w:val="008B5568"/>
    <w:rsid w:val="008B6018"/>
    <w:rsid w:val="008B60C2"/>
    <w:rsid w:val="008B709A"/>
    <w:rsid w:val="008C0D52"/>
    <w:rsid w:val="008C2AA4"/>
    <w:rsid w:val="008C2EEC"/>
    <w:rsid w:val="008C5429"/>
    <w:rsid w:val="008C5E2E"/>
    <w:rsid w:val="008C6D7B"/>
    <w:rsid w:val="008D0EB4"/>
    <w:rsid w:val="008D2089"/>
    <w:rsid w:val="008D3AEB"/>
    <w:rsid w:val="008D4AE9"/>
    <w:rsid w:val="008E3CA8"/>
    <w:rsid w:val="008E3DAA"/>
    <w:rsid w:val="008E5105"/>
    <w:rsid w:val="008F0415"/>
    <w:rsid w:val="008F26CE"/>
    <w:rsid w:val="008F3254"/>
    <w:rsid w:val="008F7931"/>
    <w:rsid w:val="0090051F"/>
    <w:rsid w:val="0090095B"/>
    <w:rsid w:val="009009DD"/>
    <w:rsid w:val="00902346"/>
    <w:rsid w:val="00902DD6"/>
    <w:rsid w:val="0090319C"/>
    <w:rsid w:val="0090359B"/>
    <w:rsid w:val="00904B0C"/>
    <w:rsid w:val="00904BB3"/>
    <w:rsid w:val="009051F0"/>
    <w:rsid w:val="00910399"/>
    <w:rsid w:val="00910D44"/>
    <w:rsid w:val="0091107B"/>
    <w:rsid w:val="009112AA"/>
    <w:rsid w:val="009125B8"/>
    <w:rsid w:val="00912DCB"/>
    <w:rsid w:val="009149C4"/>
    <w:rsid w:val="009149E1"/>
    <w:rsid w:val="0091518D"/>
    <w:rsid w:val="009157AF"/>
    <w:rsid w:val="00915F26"/>
    <w:rsid w:val="009168C8"/>
    <w:rsid w:val="00920951"/>
    <w:rsid w:val="009211B0"/>
    <w:rsid w:val="00922948"/>
    <w:rsid w:val="00923641"/>
    <w:rsid w:val="00923B9F"/>
    <w:rsid w:val="0092586B"/>
    <w:rsid w:val="00927E91"/>
    <w:rsid w:val="00931FF0"/>
    <w:rsid w:val="009334E3"/>
    <w:rsid w:val="00933FC0"/>
    <w:rsid w:val="009351E6"/>
    <w:rsid w:val="00935676"/>
    <w:rsid w:val="009368E5"/>
    <w:rsid w:val="00936D8A"/>
    <w:rsid w:val="00937BE9"/>
    <w:rsid w:val="0094060B"/>
    <w:rsid w:val="009413AE"/>
    <w:rsid w:val="00946204"/>
    <w:rsid w:val="00946B38"/>
    <w:rsid w:val="00946C35"/>
    <w:rsid w:val="00947E17"/>
    <w:rsid w:val="00950DC2"/>
    <w:rsid w:val="009510CE"/>
    <w:rsid w:val="0095154D"/>
    <w:rsid w:val="00951EA0"/>
    <w:rsid w:val="009526E8"/>
    <w:rsid w:val="0095307C"/>
    <w:rsid w:val="00953AB8"/>
    <w:rsid w:val="00953FFB"/>
    <w:rsid w:val="00954A07"/>
    <w:rsid w:val="00954A2D"/>
    <w:rsid w:val="00954FAB"/>
    <w:rsid w:val="0095543A"/>
    <w:rsid w:val="00956111"/>
    <w:rsid w:val="00956D99"/>
    <w:rsid w:val="00957423"/>
    <w:rsid w:val="0095759A"/>
    <w:rsid w:val="00957DC0"/>
    <w:rsid w:val="0096269A"/>
    <w:rsid w:val="009644D6"/>
    <w:rsid w:val="00973CEF"/>
    <w:rsid w:val="00974EB4"/>
    <w:rsid w:val="00975268"/>
    <w:rsid w:val="009759B9"/>
    <w:rsid w:val="00981F3F"/>
    <w:rsid w:val="00982712"/>
    <w:rsid w:val="009841F0"/>
    <w:rsid w:val="0098610E"/>
    <w:rsid w:val="009913F6"/>
    <w:rsid w:val="00991A13"/>
    <w:rsid w:val="0099214E"/>
    <w:rsid w:val="0099296A"/>
    <w:rsid w:val="00993898"/>
    <w:rsid w:val="00993E0E"/>
    <w:rsid w:val="009A0B1C"/>
    <w:rsid w:val="009A1892"/>
    <w:rsid w:val="009A1E80"/>
    <w:rsid w:val="009A3D49"/>
    <w:rsid w:val="009A691F"/>
    <w:rsid w:val="009A7FE2"/>
    <w:rsid w:val="009B3445"/>
    <w:rsid w:val="009B3C37"/>
    <w:rsid w:val="009B466D"/>
    <w:rsid w:val="009B4865"/>
    <w:rsid w:val="009B53D9"/>
    <w:rsid w:val="009B5633"/>
    <w:rsid w:val="009B63EA"/>
    <w:rsid w:val="009B78B5"/>
    <w:rsid w:val="009C2F2E"/>
    <w:rsid w:val="009C48E9"/>
    <w:rsid w:val="009D1CA5"/>
    <w:rsid w:val="009D4D0A"/>
    <w:rsid w:val="009D7D15"/>
    <w:rsid w:val="009E0BF3"/>
    <w:rsid w:val="009E2224"/>
    <w:rsid w:val="009E438F"/>
    <w:rsid w:val="009E4737"/>
    <w:rsid w:val="009E47A4"/>
    <w:rsid w:val="009E5A9F"/>
    <w:rsid w:val="009E6667"/>
    <w:rsid w:val="009E7396"/>
    <w:rsid w:val="009F0089"/>
    <w:rsid w:val="009F01A1"/>
    <w:rsid w:val="009F153D"/>
    <w:rsid w:val="009F1E49"/>
    <w:rsid w:val="009F2ED5"/>
    <w:rsid w:val="009F5904"/>
    <w:rsid w:val="009F5B9D"/>
    <w:rsid w:val="009F70E5"/>
    <w:rsid w:val="00A0014E"/>
    <w:rsid w:val="00A009CD"/>
    <w:rsid w:val="00A021F0"/>
    <w:rsid w:val="00A07903"/>
    <w:rsid w:val="00A07D7D"/>
    <w:rsid w:val="00A121E1"/>
    <w:rsid w:val="00A12D86"/>
    <w:rsid w:val="00A14160"/>
    <w:rsid w:val="00A14BA2"/>
    <w:rsid w:val="00A23F66"/>
    <w:rsid w:val="00A24396"/>
    <w:rsid w:val="00A24447"/>
    <w:rsid w:val="00A25D00"/>
    <w:rsid w:val="00A30F85"/>
    <w:rsid w:val="00A347CF"/>
    <w:rsid w:val="00A35623"/>
    <w:rsid w:val="00A366DC"/>
    <w:rsid w:val="00A370DE"/>
    <w:rsid w:val="00A42CE1"/>
    <w:rsid w:val="00A43E51"/>
    <w:rsid w:val="00A446F6"/>
    <w:rsid w:val="00A44737"/>
    <w:rsid w:val="00A46685"/>
    <w:rsid w:val="00A46A6B"/>
    <w:rsid w:val="00A46C37"/>
    <w:rsid w:val="00A5154C"/>
    <w:rsid w:val="00A52DD9"/>
    <w:rsid w:val="00A53F7C"/>
    <w:rsid w:val="00A56371"/>
    <w:rsid w:val="00A56471"/>
    <w:rsid w:val="00A56C47"/>
    <w:rsid w:val="00A56E35"/>
    <w:rsid w:val="00A57E7A"/>
    <w:rsid w:val="00A6100F"/>
    <w:rsid w:val="00A6122A"/>
    <w:rsid w:val="00A63CC1"/>
    <w:rsid w:val="00A63D13"/>
    <w:rsid w:val="00A643EF"/>
    <w:rsid w:val="00A653B2"/>
    <w:rsid w:val="00A666AF"/>
    <w:rsid w:val="00A70C91"/>
    <w:rsid w:val="00A7188E"/>
    <w:rsid w:val="00A77693"/>
    <w:rsid w:val="00A80128"/>
    <w:rsid w:val="00A81592"/>
    <w:rsid w:val="00A840A6"/>
    <w:rsid w:val="00A86FC0"/>
    <w:rsid w:val="00A90C48"/>
    <w:rsid w:val="00A90D02"/>
    <w:rsid w:val="00A91E87"/>
    <w:rsid w:val="00A93C63"/>
    <w:rsid w:val="00A943C7"/>
    <w:rsid w:val="00A94FB8"/>
    <w:rsid w:val="00A95B00"/>
    <w:rsid w:val="00AA0F72"/>
    <w:rsid w:val="00AA5280"/>
    <w:rsid w:val="00AA5D3E"/>
    <w:rsid w:val="00AA7A1B"/>
    <w:rsid w:val="00AB1783"/>
    <w:rsid w:val="00AB27C3"/>
    <w:rsid w:val="00AB4B1E"/>
    <w:rsid w:val="00AB4BC8"/>
    <w:rsid w:val="00AB505A"/>
    <w:rsid w:val="00AB5F58"/>
    <w:rsid w:val="00AC106C"/>
    <w:rsid w:val="00AC1B9E"/>
    <w:rsid w:val="00AC529C"/>
    <w:rsid w:val="00AC5CAE"/>
    <w:rsid w:val="00AD476E"/>
    <w:rsid w:val="00AD5280"/>
    <w:rsid w:val="00AD6AFB"/>
    <w:rsid w:val="00AE0125"/>
    <w:rsid w:val="00AE11C5"/>
    <w:rsid w:val="00AE22D2"/>
    <w:rsid w:val="00AE2AC0"/>
    <w:rsid w:val="00AE3D8E"/>
    <w:rsid w:val="00AE3DCB"/>
    <w:rsid w:val="00AE4015"/>
    <w:rsid w:val="00AE426A"/>
    <w:rsid w:val="00AE5094"/>
    <w:rsid w:val="00AE56B0"/>
    <w:rsid w:val="00AE59C1"/>
    <w:rsid w:val="00AE6AE4"/>
    <w:rsid w:val="00AE79DD"/>
    <w:rsid w:val="00AE7DAA"/>
    <w:rsid w:val="00AF0E6E"/>
    <w:rsid w:val="00AF1B9D"/>
    <w:rsid w:val="00AF3A1C"/>
    <w:rsid w:val="00AF3EE8"/>
    <w:rsid w:val="00AF4449"/>
    <w:rsid w:val="00AF6C06"/>
    <w:rsid w:val="00B04A44"/>
    <w:rsid w:val="00B04D40"/>
    <w:rsid w:val="00B0611B"/>
    <w:rsid w:val="00B1413E"/>
    <w:rsid w:val="00B14989"/>
    <w:rsid w:val="00B20089"/>
    <w:rsid w:val="00B202E2"/>
    <w:rsid w:val="00B20F7B"/>
    <w:rsid w:val="00B210DC"/>
    <w:rsid w:val="00B23F97"/>
    <w:rsid w:val="00B260A1"/>
    <w:rsid w:val="00B26826"/>
    <w:rsid w:val="00B27FE9"/>
    <w:rsid w:val="00B307D6"/>
    <w:rsid w:val="00B31209"/>
    <w:rsid w:val="00B31BB8"/>
    <w:rsid w:val="00B33EF9"/>
    <w:rsid w:val="00B3427F"/>
    <w:rsid w:val="00B37111"/>
    <w:rsid w:val="00B46529"/>
    <w:rsid w:val="00B4652F"/>
    <w:rsid w:val="00B46C27"/>
    <w:rsid w:val="00B47FA3"/>
    <w:rsid w:val="00B534AA"/>
    <w:rsid w:val="00B545D5"/>
    <w:rsid w:val="00B551CA"/>
    <w:rsid w:val="00B55F0A"/>
    <w:rsid w:val="00B57977"/>
    <w:rsid w:val="00B63348"/>
    <w:rsid w:val="00B63B3D"/>
    <w:rsid w:val="00B648CA"/>
    <w:rsid w:val="00B64967"/>
    <w:rsid w:val="00B65A07"/>
    <w:rsid w:val="00B65BC4"/>
    <w:rsid w:val="00B66E26"/>
    <w:rsid w:val="00B6715B"/>
    <w:rsid w:val="00B671DF"/>
    <w:rsid w:val="00B67F19"/>
    <w:rsid w:val="00B729B6"/>
    <w:rsid w:val="00B72C81"/>
    <w:rsid w:val="00B765CE"/>
    <w:rsid w:val="00B806AF"/>
    <w:rsid w:val="00B806EF"/>
    <w:rsid w:val="00B80E55"/>
    <w:rsid w:val="00B82E33"/>
    <w:rsid w:val="00B831CD"/>
    <w:rsid w:val="00B839C5"/>
    <w:rsid w:val="00B83A63"/>
    <w:rsid w:val="00B84F88"/>
    <w:rsid w:val="00B85F4F"/>
    <w:rsid w:val="00B911B6"/>
    <w:rsid w:val="00B9131A"/>
    <w:rsid w:val="00B923BA"/>
    <w:rsid w:val="00B9380F"/>
    <w:rsid w:val="00B94AAF"/>
    <w:rsid w:val="00B950F2"/>
    <w:rsid w:val="00B95411"/>
    <w:rsid w:val="00B975CE"/>
    <w:rsid w:val="00BA0660"/>
    <w:rsid w:val="00BA231F"/>
    <w:rsid w:val="00BA30A8"/>
    <w:rsid w:val="00BA6660"/>
    <w:rsid w:val="00BA6E7D"/>
    <w:rsid w:val="00BA7381"/>
    <w:rsid w:val="00BB3D40"/>
    <w:rsid w:val="00BB4323"/>
    <w:rsid w:val="00BB58F6"/>
    <w:rsid w:val="00BB5E78"/>
    <w:rsid w:val="00BB60D3"/>
    <w:rsid w:val="00BB6808"/>
    <w:rsid w:val="00BC0221"/>
    <w:rsid w:val="00BC30C0"/>
    <w:rsid w:val="00BC3DF7"/>
    <w:rsid w:val="00BC669B"/>
    <w:rsid w:val="00BC71F9"/>
    <w:rsid w:val="00BC7311"/>
    <w:rsid w:val="00BC7491"/>
    <w:rsid w:val="00BC74AF"/>
    <w:rsid w:val="00BD18F9"/>
    <w:rsid w:val="00BD1DDB"/>
    <w:rsid w:val="00BD2666"/>
    <w:rsid w:val="00BE000B"/>
    <w:rsid w:val="00BE0C85"/>
    <w:rsid w:val="00BE273B"/>
    <w:rsid w:val="00BE3917"/>
    <w:rsid w:val="00BE4680"/>
    <w:rsid w:val="00BE4A80"/>
    <w:rsid w:val="00BE4CFF"/>
    <w:rsid w:val="00BE67C5"/>
    <w:rsid w:val="00BE6DD0"/>
    <w:rsid w:val="00BF02D5"/>
    <w:rsid w:val="00BF1E87"/>
    <w:rsid w:val="00BF2213"/>
    <w:rsid w:val="00BF5AA4"/>
    <w:rsid w:val="00BF5CEF"/>
    <w:rsid w:val="00BF65E3"/>
    <w:rsid w:val="00BF6F0C"/>
    <w:rsid w:val="00BF7B24"/>
    <w:rsid w:val="00C01DF2"/>
    <w:rsid w:val="00C01EFF"/>
    <w:rsid w:val="00C02EE4"/>
    <w:rsid w:val="00C03840"/>
    <w:rsid w:val="00C03992"/>
    <w:rsid w:val="00C05BAC"/>
    <w:rsid w:val="00C060FB"/>
    <w:rsid w:val="00C06849"/>
    <w:rsid w:val="00C07833"/>
    <w:rsid w:val="00C07DED"/>
    <w:rsid w:val="00C10878"/>
    <w:rsid w:val="00C10AD7"/>
    <w:rsid w:val="00C136ED"/>
    <w:rsid w:val="00C151C5"/>
    <w:rsid w:val="00C15C4D"/>
    <w:rsid w:val="00C17913"/>
    <w:rsid w:val="00C21C97"/>
    <w:rsid w:val="00C2348F"/>
    <w:rsid w:val="00C25FFC"/>
    <w:rsid w:val="00C27278"/>
    <w:rsid w:val="00C3060A"/>
    <w:rsid w:val="00C313AB"/>
    <w:rsid w:val="00C36745"/>
    <w:rsid w:val="00C3703D"/>
    <w:rsid w:val="00C378A6"/>
    <w:rsid w:val="00C452EE"/>
    <w:rsid w:val="00C469DB"/>
    <w:rsid w:val="00C46EB4"/>
    <w:rsid w:val="00C50733"/>
    <w:rsid w:val="00C50882"/>
    <w:rsid w:val="00C510FA"/>
    <w:rsid w:val="00C539E3"/>
    <w:rsid w:val="00C53D8B"/>
    <w:rsid w:val="00C56867"/>
    <w:rsid w:val="00C570F9"/>
    <w:rsid w:val="00C572F0"/>
    <w:rsid w:val="00C600A5"/>
    <w:rsid w:val="00C622F0"/>
    <w:rsid w:val="00C65CA2"/>
    <w:rsid w:val="00C67C83"/>
    <w:rsid w:val="00C67DD7"/>
    <w:rsid w:val="00C7209E"/>
    <w:rsid w:val="00C724CF"/>
    <w:rsid w:val="00C72D4C"/>
    <w:rsid w:val="00C72F3C"/>
    <w:rsid w:val="00C75699"/>
    <w:rsid w:val="00C76120"/>
    <w:rsid w:val="00C77280"/>
    <w:rsid w:val="00C80B3B"/>
    <w:rsid w:val="00C80E73"/>
    <w:rsid w:val="00C8342C"/>
    <w:rsid w:val="00C83D6B"/>
    <w:rsid w:val="00C83EB4"/>
    <w:rsid w:val="00C8417A"/>
    <w:rsid w:val="00C85C6E"/>
    <w:rsid w:val="00C87097"/>
    <w:rsid w:val="00C87764"/>
    <w:rsid w:val="00C90D04"/>
    <w:rsid w:val="00C91130"/>
    <w:rsid w:val="00C92F31"/>
    <w:rsid w:val="00C948B2"/>
    <w:rsid w:val="00C956B3"/>
    <w:rsid w:val="00C9645E"/>
    <w:rsid w:val="00C97087"/>
    <w:rsid w:val="00C9799E"/>
    <w:rsid w:val="00CA154A"/>
    <w:rsid w:val="00CA387E"/>
    <w:rsid w:val="00CA455F"/>
    <w:rsid w:val="00CA4E60"/>
    <w:rsid w:val="00CA58D9"/>
    <w:rsid w:val="00CA5BDB"/>
    <w:rsid w:val="00CA6DF5"/>
    <w:rsid w:val="00CA748B"/>
    <w:rsid w:val="00CB3C38"/>
    <w:rsid w:val="00CB445B"/>
    <w:rsid w:val="00CB44EB"/>
    <w:rsid w:val="00CB6322"/>
    <w:rsid w:val="00CB694A"/>
    <w:rsid w:val="00CB7249"/>
    <w:rsid w:val="00CB7D27"/>
    <w:rsid w:val="00CC2417"/>
    <w:rsid w:val="00CC2AB3"/>
    <w:rsid w:val="00CC2C35"/>
    <w:rsid w:val="00CC392C"/>
    <w:rsid w:val="00CD523C"/>
    <w:rsid w:val="00CD54BB"/>
    <w:rsid w:val="00CD6734"/>
    <w:rsid w:val="00CE00A3"/>
    <w:rsid w:val="00CE23DA"/>
    <w:rsid w:val="00CE467F"/>
    <w:rsid w:val="00CE4888"/>
    <w:rsid w:val="00CE603A"/>
    <w:rsid w:val="00CF0BE1"/>
    <w:rsid w:val="00CF1C3B"/>
    <w:rsid w:val="00CF23B1"/>
    <w:rsid w:val="00CF37BF"/>
    <w:rsid w:val="00CF5790"/>
    <w:rsid w:val="00D0091C"/>
    <w:rsid w:val="00D02223"/>
    <w:rsid w:val="00D06924"/>
    <w:rsid w:val="00D11DBA"/>
    <w:rsid w:val="00D12F25"/>
    <w:rsid w:val="00D13C19"/>
    <w:rsid w:val="00D16960"/>
    <w:rsid w:val="00D16D4D"/>
    <w:rsid w:val="00D172A6"/>
    <w:rsid w:val="00D20DB2"/>
    <w:rsid w:val="00D2145B"/>
    <w:rsid w:val="00D221BB"/>
    <w:rsid w:val="00D23170"/>
    <w:rsid w:val="00D2334F"/>
    <w:rsid w:val="00D24F3C"/>
    <w:rsid w:val="00D26A76"/>
    <w:rsid w:val="00D27DF3"/>
    <w:rsid w:val="00D32D52"/>
    <w:rsid w:val="00D33290"/>
    <w:rsid w:val="00D34481"/>
    <w:rsid w:val="00D35FD9"/>
    <w:rsid w:val="00D42E09"/>
    <w:rsid w:val="00D443E4"/>
    <w:rsid w:val="00D461A0"/>
    <w:rsid w:val="00D473F6"/>
    <w:rsid w:val="00D47E81"/>
    <w:rsid w:val="00D50028"/>
    <w:rsid w:val="00D503B7"/>
    <w:rsid w:val="00D50D0B"/>
    <w:rsid w:val="00D51C5D"/>
    <w:rsid w:val="00D52BC4"/>
    <w:rsid w:val="00D52C27"/>
    <w:rsid w:val="00D53135"/>
    <w:rsid w:val="00D5568F"/>
    <w:rsid w:val="00D55BBA"/>
    <w:rsid w:val="00D5683B"/>
    <w:rsid w:val="00D56F54"/>
    <w:rsid w:val="00D57A7C"/>
    <w:rsid w:val="00D57FAD"/>
    <w:rsid w:val="00D60C71"/>
    <w:rsid w:val="00D616A6"/>
    <w:rsid w:val="00D61B93"/>
    <w:rsid w:val="00D649C2"/>
    <w:rsid w:val="00D6518A"/>
    <w:rsid w:val="00D67E06"/>
    <w:rsid w:val="00D705D8"/>
    <w:rsid w:val="00D721F2"/>
    <w:rsid w:val="00D725BE"/>
    <w:rsid w:val="00D7261D"/>
    <w:rsid w:val="00D72735"/>
    <w:rsid w:val="00D75ABD"/>
    <w:rsid w:val="00D75EF9"/>
    <w:rsid w:val="00D767FC"/>
    <w:rsid w:val="00D76CF4"/>
    <w:rsid w:val="00D80139"/>
    <w:rsid w:val="00D81B91"/>
    <w:rsid w:val="00D82F00"/>
    <w:rsid w:val="00D84AAA"/>
    <w:rsid w:val="00D8607C"/>
    <w:rsid w:val="00D866F5"/>
    <w:rsid w:val="00D86CF5"/>
    <w:rsid w:val="00D90408"/>
    <w:rsid w:val="00D90423"/>
    <w:rsid w:val="00D91915"/>
    <w:rsid w:val="00D94890"/>
    <w:rsid w:val="00D956DB"/>
    <w:rsid w:val="00D95D32"/>
    <w:rsid w:val="00D96F24"/>
    <w:rsid w:val="00DA057D"/>
    <w:rsid w:val="00DA0C0C"/>
    <w:rsid w:val="00DA2960"/>
    <w:rsid w:val="00DA49DB"/>
    <w:rsid w:val="00DA5147"/>
    <w:rsid w:val="00DA5817"/>
    <w:rsid w:val="00DA60E6"/>
    <w:rsid w:val="00DA6C62"/>
    <w:rsid w:val="00DA6E66"/>
    <w:rsid w:val="00DA7884"/>
    <w:rsid w:val="00DA7BFB"/>
    <w:rsid w:val="00DB032C"/>
    <w:rsid w:val="00DB128C"/>
    <w:rsid w:val="00DB154A"/>
    <w:rsid w:val="00DB309C"/>
    <w:rsid w:val="00DB3EB0"/>
    <w:rsid w:val="00DB590D"/>
    <w:rsid w:val="00DB5A0C"/>
    <w:rsid w:val="00DB62A6"/>
    <w:rsid w:val="00DC2100"/>
    <w:rsid w:val="00DC29D6"/>
    <w:rsid w:val="00DC525E"/>
    <w:rsid w:val="00DC56C8"/>
    <w:rsid w:val="00DC5FAC"/>
    <w:rsid w:val="00DC6269"/>
    <w:rsid w:val="00DD0224"/>
    <w:rsid w:val="00DD1701"/>
    <w:rsid w:val="00DD2C31"/>
    <w:rsid w:val="00DD2DC3"/>
    <w:rsid w:val="00DD6C96"/>
    <w:rsid w:val="00DD750E"/>
    <w:rsid w:val="00DE4DB8"/>
    <w:rsid w:val="00DE63BA"/>
    <w:rsid w:val="00DE7471"/>
    <w:rsid w:val="00DE7D2B"/>
    <w:rsid w:val="00DF04DE"/>
    <w:rsid w:val="00DF0795"/>
    <w:rsid w:val="00DF08B9"/>
    <w:rsid w:val="00DF142F"/>
    <w:rsid w:val="00DF334C"/>
    <w:rsid w:val="00DF3DA1"/>
    <w:rsid w:val="00DF47C8"/>
    <w:rsid w:val="00DF4982"/>
    <w:rsid w:val="00DF680B"/>
    <w:rsid w:val="00DF703A"/>
    <w:rsid w:val="00E005E6"/>
    <w:rsid w:val="00E01439"/>
    <w:rsid w:val="00E015AF"/>
    <w:rsid w:val="00E02FDF"/>
    <w:rsid w:val="00E03BBC"/>
    <w:rsid w:val="00E040D7"/>
    <w:rsid w:val="00E04DC6"/>
    <w:rsid w:val="00E06B4C"/>
    <w:rsid w:val="00E10313"/>
    <w:rsid w:val="00E115C2"/>
    <w:rsid w:val="00E157FD"/>
    <w:rsid w:val="00E16205"/>
    <w:rsid w:val="00E16823"/>
    <w:rsid w:val="00E17A18"/>
    <w:rsid w:val="00E22C45"/>
    <w:rsid w:val="00E23EE5"/>
    <w:rsid w:val="00E24262"/>
    <w:rsid w:val="00E242CE"/>
    <w:rsid w:val="00E27CCD"/>
    <w:rsid w:val="00E31E18"/>
    <w:rsid w:val="00E329C7"/>
    <w:rsid w:val="00E33A5D"/>
    <w:rsid w:val="00E33A71"/>
    <w:rsid w:val="00E41BD2"/>
    <w:rsid w:val="00E42498"/>
    <w:rsid w:val="00E44A1E"/>
    <w:rsid w:val="00E46A87"/>
    <w:rsid w:val="00E47841"/>
    <w:rsid w:val="00E51921"/>
    <w:rsid w:val="00E52513"/>
    <w:rsid w:val="00E53D27"/>
    <w:rsid w:val="00E548AA"/>
    <w:rsid w:val="00E554BB"/>
    <w:rsid w:val="00E57F8B"/>
    <w:rsid w:val="00E60BB6"/>
    <w:rsid w:val="00E60E2B"/>
    <w:rsid w:val="00E61664"/>
    <w:rsid w:val="00E62462"/>
    <w:rsid w:val="00E6268E"/>
    <w:rsid w:val="00E659F1"/>
    <w:rsid w:val="00E65A03"/>
    <w:rsid w:val="00E66BEF"/>
    <w:rsid w:val="00E674F6"/>
    <w:rsid w:val="00E6772D"/>
    <w:rsid w:val="00E707F5"/>
    <w:rsid w:val="00E72056"/>
    <w:rsid w:val="00E726A1"/>
    <w:rsid w:val="00E737EB"/>
    <w:rsid w:val="00E75E0F"/>
    <w:rsid w:val="00E8064C"/>
    <w:rsid w:val="00E82871"/>
    <w:rsid w:val="00E82CF3"/>
    <w:rsid w:val="00E82F4F"/>
    <w:rsid w:val="00E87534"/>
    <w:rsid w:val="00E87B2E"/>
    <w:rsid w:val="00E87BB3"/>
    <w:rsid w:val="00E905B1"/>
    <w:rsid w:val="00E91E37"/>
    <w:rsid w:val="00E9364B"/>
    <w:rsid w:val="00E94743"/>
    <w:rsid w:val="00E94B67"/>
    <w:rsid w:val="00E94D64"/>
    <w:rsid w:val="00E953F7"/>
    <w:rsid w:val="00E96983"/>
    <w:rsid w:val="00E97A09"/>
    <w:rsid w:val="00E97DCF"/>
    <w:rsid w:val="00EA16DF"/>
    <w:rsid w:val="00EA275A"/>
    <w:rsid w:val="00EA32CA"/>
    <w:rsid w:val="00EA3F38"/>
    <w:rsid w:val="00EA462D"/>
    <w:rsid w:val="00EA5362"/>
    <w:rsid w:val="00EA656E"/>
    <w:rsid w:val="00EB1348"/>
    <w:rsid w:val="00EB3D63"/>
    <w:rsid w:val="00EB458B"/>
    <w:rsid w:val="00EB48B5"/>
    <w:rsid w:val="00EB594A"/>
    <w:rsid w:val="00EB596A"/>
    <w:rsid w:val="00EB6E0B"/>
    <w:rsid w:val="00EC05F2"/>
    <w:rsid w:val="00EC37A6"/>
    <w:rsid w:val="00EC605B"/>
    <w:rsid w:val="00ED1DB5"/>
    <w:rsid w:val="00ED2856"/>
    <w:rsid w:val="00ED311E"/>
    <w:rsid w:val="00ED3B90"/>
    <w:rsid w:val="00ED58EA"/>
    <w:rsid w:val="00ED595E"/>
    <w:rsid w:val="00ED5C45"/>
    <w:rsid w:val="00ED6118"/>
    <w:rsid w:val="00ED6B2D"/>
    <w:rsid w:val="00EE0C98"/>
    <w:rsid w:val="00EE0FAD"/>
    <w:rsid w:val="00EE4713"/>
    <w:rsid w:val="00EE4E98"/>
    <w:rsid w:val="00EE5CCD"/>
    <w:rsid w:val="00EE6AB4"/>
    <w:rsid w:val="00EE6BE1"/>
    <w:rsid w:val="00EF1477"/>
    <w:rsid w:val="00EF1C7F"/>
    <w:rsid w:val="00EF4392"/>
    <w:rsid w:val="00EF482C"/>
    <w:rsid w:val="00EF6782"/>
    <w:rsid w:val="00F00A94"/>
    <w:rsid w:val="00F0345B"/>
    <w:rsid w:val="00F04438"/>
    <w:rsid w:val="00F06110"/>
    <w:rsid w:val="00F10365"/>
    <w:rsid w:val="00F13A7D"/>
    <w:rsid w:val="00F16C07"/>
    <w:rsid w:val="00F2210E"/>
    <w:rsid w:val="00F24BA5"/>
    <w:rsid w:val="00F24C77"/>
    <w:rsid w:val="00F252D4"/>
    <w:rsid w:val="00F25D56"/>
    <w:rsid w:val="00F35399"/>
    <w:rsid w:val="00F35B31"/>
    <w:rsid w:val="00F37655"/>
    <w:rsid w:val="00F37D46"/>
    <w:rsid w:val="00F42471"/>
    <w:rsid w:val="00F42943"/>
    <w:rsid w:val="00F43A69"/>
    <w:rsid w:val="00F45364"/>
    <w:rsid w:val="00F454D1"/>
    <w:rsid w:val="00F45579"/>
    <w:rsid w:val="00F459FF"/>
    <w:rsid w:val="00F51E25"/>
    <w:rsid w:val="00F5337F"/>
    <w:rsid w:val="00F539A9"/>
    <w:rsid w:val="00F55DEF"/>
    <w:rsid w:val="00F561A2"/>
    <w:rsid w:val="00F60867"/>
    <w:rsid w:val="00F60C62"/>
    <w:rsid w:val="00F61C49"/>
    <w:rsid w:val="00F62355"/>
    <w:rsid w:val="00F64D07"/>
    <w:rsid w:val="00F64EB6"/>
    <w:rsid w:val="00F7048B"/>
    <w:rsid w:val="00F719CF"/>
    <w:rsid w:val="00F71D1A"/>
    <w:rsid w:val="00F73399"/>
    <w:rsid w:val="00F73482"/>
    <w:rsid w:val="00F73D2E"/>
    <w:rsid w:val="00F762BB"/>
    <w:rsid w:val="00F80EB9"/>
    <w:rsid w:val="00F81235"/>
    <w:rsid w:val="00F8167D"/>
    <w:rsid w:val="00F81971"/>
    <w:rsid w:val="00F81C12"/>
    <w:rsid w:val="00F8584A"/>
    <w:rsid w:val="00F9112F"/>
    <w:rsid w:val="00F928B6"/>
    <w:rsid w:val="00F95D49"/>
    <w:rsid w:val="00F978D6"/>
    <w:rsid w:val="00FA190F"/>
    <w:rsid w:val="00FA2094"/>
    <w:rsid w:val="00FA2673"/>
    <w:rsid w:val="00FA414F"/>
    <w:rsid w:val="00FB15C9"/>
    <w:rsid w:val="00FB2993"/>
    <w:rsid w:val="00FB40CE"/>
    <w:rsid w:val="00FB6D54"/>
    <w:rsid w:val="00FB7541"/>
    <w:rsid w:val="00FC10DC"/>
    <w:rsid w:val="00FC49B8"/>
    <w:rsid w:val="00FD067F"/>
    <w:rsid w:val="00FD1FF6"/>
    <w:rsid w:val="00FD3A43"/>
    <w:rsid w:val="00FD49A3"/>
    <w:rsid w:val="00FD52EC"/>
    <w:rsid w:val="00FD535D"/>
    <w:rsid w:val="00FD731C"/>
    <w:rsid w:val="00FD763B"/>
    <w:rsid w:val="00FE3818"/>
    <w:rsid w:val="00FE5354"/>
    <w:rsid w:val="00FE6897"/>
    <w:rsid w:val="00FF0128"/>
    <w:rsid w:val="00FF0553"/>
    <w:rsid w:val="00FF0610"/>
    <w:rsid w:val="00FF1991"/>
    <w:rsid w:val="00FF3F19"/>
    <w:rsid w:val="00FF3FCC"/>
    <w:rsid w:val="00FF4EE6"/>
    <w:rsid w:val="00FF51A7"/>
    <w:rsid w:val="00FF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51389"/>
  <w15:docId w15:val="{8D4C6310-118B-4EE8-A413-2AB839B6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dpis2">
    <w:name w:val="heading 2"/>
    <w:basedOn w:val="Normlny"/>
    <w:next w:val="Normlny"/>
    <w:link w:val="Nadpis2Char"/>
    <w:qFormat/>
    <w:rsid w:val="00453D7D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szCs w:val="20"/>
      <w:lang w:val="sk-SK" w:eastAsia="cs-CZ"/>
    </w:rPr>
  </w:style>
  <w:style w:type="paragraph" w:styleId="Nadpis3">
    <w:name w:val="heading 3"/>
    <w:basedOn w:val="Normlny"/>
    <w:next w:val="Normlny"/>
    <w:link w:val="Nadpis3Char"/>
    <w:qFormat/>
    <w:rsid w:val="006509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214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ekzoznamu">
    <w:name w:val="List Paragraph"/>
    <w:basedOn w:val="Normlny"/>
    <w:uiPriority w:val="34"/>
    <w:qFormat/>
    <w:rsid w:val="006214EA"/>
    <w:pPr>
      <w:ind w:left="720"/>
      <w:contextualSpacing/>
    </w:pPr>
    <w:rPr>
      <w:lang w:val="sk-SK" w:eastAsia="sk-SK"/>
    </w:rPr>
  </w:style>
  <w:style w:type="paragraph" w:styleId="Zkladntext2">
    <w:name w:val="Body Text 2"/>
    <w:basedOn w:val="Normlny"/>
    <w:link w:val="Zkladntext2Char"/>
    <w:rsid w:val="006214E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riadkovania">
    <w:name w:val="No Spacing"/>
    <w:uiPriority w:val="99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zov">
    <w:name w:val="Title"/>
    <w:basedOn w:val="Normlny"/>
    <w:link w:val="NzovChar"/>
    <w:qFormat/>
    <w:rsid w:val="006214EA"/>
    <w:pPr>
      <w:jc w:val="center"/>
    </w:pPr>
    <w:rPr>
      <w:rFonts w:ascii="Arial Black" w:hAnsi="Arial Black"/>
      <w:sz w:val="32"/>
      <w:szCs w:val="20"/>
      <w:lang w:val="sk-SK" w:eastAsia="sk-SK"/>
    </w:rPr>
  </w:style>
  <w:style w:type="character" w:customStyle="1" w:styleId="NzovChar">
    <w:name w:val="Názov Char"/>
    <w:basedOn w:val="Predvolenpsmoodseku"/>
    <w:link w:val="Nzov"/>
    <w:rsid w:val="006214EA"/>
    <w:rPr>
      <w:rFonts w:ascii="Arial Black" w:eastAsia="Times New Roman" w:hAnsi="Arial Black" w:cs="Times New Roman"/>
      <w:sz w:val="32"/>
      <w:szCs w:val="20"/>
      <w:lang w:eastAsia="sk-SK"/>
    </w:rPr>
  </w:style>
  <w:style w:type="paragraph" w:customStyle="1" w:styleId="Obsahtabuky">
    <w:name w:val="Obsah tabuľky"/>
    <w:basedOn w:val="Normlny"/>
    <w:rsid w:val="006214EA"/>
    <w:pPr>
      <w:widowControl w:val="0"/>
      <w:suppressLineNumbers/>
      <w:suppressAutoHyphens/>
    </w:pPr>
    <w:rPr>
      <w:rFonts w:eastAsia="Arial Unicode MS"/>
      <w:kern w:val="1"/>
      <w:lang w:val="sk-SK"/>
    </w:rPr>
  </w:style>
  <w:style w:type="paragraph" w:customStyle="1" w:styleId="Odsekzoznamu1">
    <w:name w:val="Odsek zoznamu1"/>
    <w:basedOn w:val="Normlny"/>
    <w:qFormat/>
    <w:rsid w:val="00D75ABD"/>
    <w:pPr>
      <w:ind w:left="720"/>
      <w:contextualSpacing/>
    </w:pPr>
    <w:rPr>
      <w:lang w:val="sk-SK" w:eastAsia="sk-SK"/>
    </w:rPr>
  </w:style>
  <w:style w:type="table" w:styleId="Mriekatabuky">
    <w:name w:val="Table Grid"/>
    <w:basedOn w:val="Normlnatabuka"/>
    <w:uiPriority w:val="59"/>
    <w:rsid w:val="009151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y"/>
    <w:rsid w:val="00624BBC"/>
    <w:pPr>
      <w:suppressAutoHyphens/>
      <w:jc w:val="both"/>
    </w:pPr>
    <w:rPr>
      <w:szCs w:val="20"/>
      <w:lang w:val="sk-SK" w:eastAsia="ar-SA"/>
    </w:rPr>
  </w:style>
  <w:style w:type="paragraph" w:styleId="Hlavika">
    <w:name w:val="header"/>
    <w:basedOn w:val="Normlny"/>
    <w:link w:val="HlavikaChar"/>
    <w:uiPriority w:val="99"/>
    <w:rsid w:val="00E41BD2"/>
    <w:pPr>
      <w:tabs>
        <w:tab w:val="center" w:pos="4536"/>
        <w:tab w:val="right" w:pos="9072"/>
      </w:tabs>
    </w:pPr>
    <w:rPr>
      <w:sz w:val="20"/>
      <w:szCs w:val="20"/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41BD2"/>
    <w:rPr>
      <w:rFonts w:ascii="Times New Roman" w:eastAsia="Times New Roman" w:hAnsi="Times New Roman"/>
    </w:rPr>
  </w:style>
  <w:style w:type="character" w:styleId="Hypertextovprepojenie">
    <w:name w:val="Hyperlink"/>
    <w:basedOn w:val="Predvolenpsmoodseku"/>
    <w:semiHidden/>
    <w:rsid w:val="00E41BD2"/>
    <w:rPr>
      <w:color w:val="0000FF"/>
      <w:u w:val="single"/>
    </w:rPr>
  </w:style>
  <w:style w:type="table" w:styleId="Mriekatabuky1">
    <w:name w:val="Table Grid 1"/>
    <w:basedOn w:val="Normlnatabuka"/>
    <w:rsid w:val="009B3C3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razn">
    <w:name w:val="Strong"/>
    <w:basedOn w:val="Predvolenpsmoodseku"/>
    <w:uiPriority w:val="22"/>
    <w:qFormat/>
    <w:rsid w:val="008752D2"/>
    <w:rPr>
      <w:b/>
      <w:bCs/>
    </w:rPr>
  </w:style>
  <w:style w:type="paragraph" w:styleId="Textbubliny">
    <w:name w:val="Balloon Text"/>
    <w:basedOn w:val="Normlny"/>
    <w:link w:val="TextbublinyChar"/>
    <w:rsid w:val="00BF5CEF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Predvolenpsmoodseku"/>
    <w:link w:val="Textbubliny"/>
    <w:rsid w:val="00BF5CEF"/>
    <w:rPr>
      <w:rFonts w:ascii="Tahoma" w:eastAsia="Times New Roman" w:hAnsi="Tahoma" w:cs="Tahoma"/>
      <w:sz w:val="16"/>
      <w:szCs w:val="16"/>
      <w:lang w:val="cs-CZ" w:eastAsia="cs-CZ"/>
    </w:rPr>
  </w:style>
  <w:style w:type="paragraph" w:styleId="Zarkazkladnhotextu2">
    <w:name w:val="Body Text Indent 2"/>
    <w:basedOn w:val="Normlny"/>
    <w:link w:val="Zarkazkladnhotextu2Char"/>
    <w:semiHidden/>
    <w:rsid w:val="00633592"/>
    <w:pPr>
      <w:ind w:left="360"/>
      <w:jc w:val="both"/>
    </w:pPr>
    <w:rPr>
      <w:bCs/>
      <w:sz w:val="20"/>
      <w:szCs w:val="22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33592"/>
    <w:rPr>
      <w:rFonts w:ascii="Times New Roman" w:eastAsia="Times New Roman" w:hAnsi="Times New Roman"/>
      <w:bCs/>
      <w:szCs w:val="22"/>
    </w:rPr>
  </w:style>
  <w:style w:type="character" w:customStyle="1" w:styleId="Nadpis2Char">
    <w:name w:val="Nadpis 2 Char"/>
    <w:basedOn w:val="Predvolenpsmoodseku"/>
    <w:link w:val="Nadpis2"/>
    <w:rsid w:val="00453D7D"/>
    <w:rPr>
      <w:rFonts w:ascii="Times New Roman" w:eastAsia="Times New Roman" w:hAnsi="Times New Roman"/>
      <w:sz w:val="24"/>
      <w:lang w:eastAsia="cs-CZ"/>
    </w:rPr>
  </w:style>
  <w:style w:type="paragraph" w:customStyle="1" w:styleId="Default">
    <w:name w:val="Default"/>
    <w:rsid w:val="002117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46A87"/>
    <w:pPr>
      <w:spacing w:before="100" w:beforeAutospacing="1" w:after="119"/>
    </w:pPr>
    <w:rPr>
      <w:lang w:val="sk-SK" w:eastAsia="sk-SK"/>
    </w:rPr>
  </w:style>
  <w:style w:type="paragraph" w:customStyle="1" w:styleId="Odsekzoznamu2">
    <w:name w:val="Odsek zoznamu2"/>
    <w:basedOn w:val="Normlny"/>
    <w:rsid w:val="00E46A87"/>
    <w:pPr>
      <w:suppressAutoHyphens/>
      <w:overflowPunct w:val="0"/>
      <w:autoSpaceDE w:val="0"/>
      <w:autoSpaceDN w:val="0"/>
      <w:adjustRightInd w:val="0"/>
      <w:ind w:left="703" w:hanging="703"/>
      <w:jc w:val="both"/>
      <w:textAlignment w:val="baseline"/>
    </w:pPr>
    <w:rPr>
      <w:rFonts w:ascii="Calibri" w:hAnsi="Calibri"/>
      <w:kern w:val="1"/>
      <w:sz w:val="22"/>
      <w:szCs w:val="20"/>
      <w:lang w:val="sk-SK" w:eastAsia="sk-SK"/>
    </w:rPr>
  </w:style>
  <w:style w:type="paragraph" w:styleId="Zarkazkladnhotextu">
    <w:name w:val="Body Text Indent"/>
    <w:basedOn w:val="Normlny"/>
    <w:link w:val="ZarkazkladnhotextuChar"/>
    <w:semiHidden/>
    <w:rsid w:val="00573A24"/>
    <w:pPr>
      <w:ind w:left="284"/>
    </w:pPr>
    <w:rPr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73A24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650975"/>
    <w:rPr>
      <w:rFonts w:ascii="Arial" w:eastAsia="Times New Roman" w:hAnsi="Arial" w:cs="Arial"/>
      <w:b/>
      <w:bCs/>
      <w:sz w:val="26"/>
      <w:szCs w:val="26"/>
    </w:rPr>
  </w:style>
  <w:style w:type="paragraph" w:styleId="Zkladntext">
    <w:name w:val="Body Text"/>
    <w:basedOn w:val="Normlny"/>
    <w:link w:val="ZkladntextChar"/>
    <w:semiHidden/>
    <w:rsid w:val="001346D4"/>
    <w:pPr>
      <w:spacing w:line="276" w:lineRule="auto"/>
    </w:pPr>
    <w:rPr>
      <w:rFonts w:eastAsia="Calibr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1346D4"/>
    <w:rPr>
      <w:rFonts w:ascii="Times New Roman" w:hAnsi="Times New Roman"/>
      <w:sz w:val="18"/>
      <w:szCs w:val="18"/>
      <w:lang w:eastAsia="en-US"/>
    </w:rPr>
  </w:style>
  <w:style w:type="paragraph" w:customStyle="1" w:styleId="Standard">
    <w:name w:val="Standard"/>
    <w:rsid w:val="005627D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pis">
    <w:name w:val="caption"/>
    <w:basedOn w:val="Normlny"/>
    <w:next w:val="Normlny"/>
    <w:uiPriority w:val="35"/>
    <w:unhideWhenUsed/>
    <w:qFormat/>
    <w:rsid w:val="000B13C4"/>
    <w:pPr>
      <w:spacing w:after="200"/>
    </w:pPr>
    <w:rPr>
      <w:b/>
      <w:bCs/>
      <w:color w:val="4F81BD" w:themeColor="accent1"/>
      <w:sz w:val="18"/>
      <w:szCs w:val="18"/>
    </w:rPr>
  </w:style>
  <w:style w:type="table" w:styleId="Tabukasmriekou1svetlzvraznenie1">
    <w:name w:val="Grid Table 1 Light Accent 1"/>
    <w:basedOn w:val="Normlnatabuka"/>
    <w:uiPriority w:val="46"/>
    <w:rsid w:val="0078617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alki.sk/hiv-aid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ivaids.sk/" TargetMode="External"/><Relationship Id="rId17" Type="http://schemas.openxmlformats.org/officeDocument/2006/relationships/hyperlink" Target="https://www.ecdc.europa.eu/en/hiv-infection-and-ai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aids.org/en/2022-world-aids-da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who.int/campaigns/world-aids-day/2022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domsvetlaslovensko.sk/clanky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45FCB-460D-4782-9CAE-62FBAC0A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ÚVZ SR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jozeffiova</dc:creator>
  <cp:lastModifiedBy>Marek Eliáš</cp:lastModifiedBy>
  <cp:revision>3</cp:revision>
  <cp:lastPrinted>2016-09-20T11:47:00Z</cp:lastPrinted>
  <dcterms:created xsi:type="dcterms:W3CDTF">2022-11-24T14:23:00Z</dcterms:created>
  <dcterms:modified xsi:type="dcterms:W3CDTF">2022-11-24T14:25:00Z</dcterms:modified>
</cp:coreProperties>
</file>